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0F" w:rsidRDefault="00D0560F" w:rsidP="006E645F">
      <w:pPr>
        <w:pStyle w:val="Default"/>
        <w:rPr>
          <w:rFonts w:ascii="Tahoma" w:hAnsi="Tahoma" w:cs="Tahoma"/>
          <w:b/>
          <w:bCs/>
          <w:u w:val="single"/>
        </w:rPr>
      </w:pPr>
    </w:p>
    <w:p w:rsidR="00D0560F" w:rsidRDefault="00D0560F" w:rsidP="006E645F">
      <w:pPr>
        <w:pStyle w:val="Default"/>
        <w:rPr>
          <w:rFonts w:ascii="Tahoma" w:hAnsi="Tahoma" w:cs="Tahoma"/>
          <w:b/>
          <w:bCs/>
          <w:u w:val="single"/>
        </w:rPr>
      </w:pPr>
    </w:p>
    <w:p w:rsidR="004D4EB2" w:rsidRPr="00D0560F" w:rsidRDefault="004D4EB2" w:rsidP="006E645F">
      <w:pPr>
        <w:pStyle w:val="Default"/>
        <w:rPr>
          <w:rFonts w:ascii="Tahoma" w:hAnsi="Tahoma" w:cs="Tahoma"/>
          <w:b/>
          <w:bCs/>
          <w:u w:val="single"/>
        </w:rPr>
      </w:pPr>
      <w:r w:rsidRPr="00D0560F">
        <w:rPr>
          <w:rFonts w:ascii="Tahoma" w:hAnsi="Tahoma" w:cs="Tahoma"/>
          <w:b/>
          <w:bCs/>
          <w:u w:val="single"/>
        </w:rPr>
        <w:t>Lincolnshire Action Trust</w:t>
      </w:r>
    </w:p>
    <w:p w:rsidR="004D4EB2" w:rsidRPr="00D0560F" w:rsidRDefault="004D4EB2" w:rsidP="006E645F">
      <w:pPr>
        <w:pStyle w:val="Default"/>
        <w:rPr>
          <w:rFonts w:ascii="Tahoma" w:hAnsi="Tahoma" w:cs="Tahoma"/>
          <w:b/>
          <w:bCs/>
        </w:rPr>
      </w:pPr>
      <w:r w:rsidRPr="00D0560F">
        <w:rPr>
          <w:rFonts w:ascii="Tahoma" w:hAnsi="Tahoma" w:cs="Tahoma"/>
          <w:b/>
          <w:bCs/>
        </w:rPr>
        <w:t>Visits Centre Volunteer</w:t>
      </w:r>
    </w:p>
    <w:p w:rsidR="004D4EB2" w:rsidRPr="00D0560F" w:rsidRDefault="004D4EB2" w:rsidP="006E645F">
      <w:pPr>
        <w:pStyle w:val="Default"/>
        <w:rPr>
          <w:rFonts w:ascii="Tahoma" w:hAnsi="Tahoma" w:cs="Tahoma"/>
          <w:b/>
          <w:bCs/>
          <w:sz w:val="22"/>
        </w:rPr>
      </w:pPr>
    </w:p>
    <w:p w:rsidR="007E0C7E" w:rsidRPr="00D0560F" w:rsidRDefault="007E0C7E" w:rsidP="006E645F">
      <w:pPr>
        <w:pStyle w:val="Default"/>
        <w:rPr>
          <w:rFonts w:ascii="Tahoma" w:hAnsi="Tahoma" w:cs="Tahoma"/>
          <w:b/>
          <w:bCs/>
          <w:sz w:val="22"/>
        </w:rPr>
      </w:pPr>
      <w:r w:rsidRPr="00D0560F">
        <w:rPr>
          <w:rFonts w:ascii="Tahoma" w:hAnsi="Tahoma" w:cs="Tahoma"/>
          <w:b/>
          <w:bCs/>
          <w:sz w:val="22"/>
        </w:rPr>
        <w:t>Lincolnshire Action Trust:</w:t>
      </w:r>
    </w:p>
    <w:p w:rsidR="007E0C7E" w:rsidRPr="00D0560F" w:rsidRDefault="007E0C7E" w:rsidP="006E645F">
      <w:pPr>
        <w:spacing w:after="0" w:line="240" w:lineRule="auto"/>
        <w:rPr>
          <w:rFonts w:ascii="Tahoma" w:hAnsi="Tahoma" w:cs="Tahoma"/>
          <w:szCs w:val="24"/>
        </w:rPr>
      </w:pPr>
      <w:r w:rsidRPr="00D0560F">
        <w:rPr>
          <w:rFonts w:ascii="Tahoma" w:hAnsi="Tahoma" w:cs="Tahoma"/>
          <w:szCs w:val="24"/>
        </w:rPr>
        <w:t xml:space="preserve">Lincolnshire Action Trust was established in 2000 and works with a variety of agencies within the criminal justice system to reduce re-offending, by working with </w:t>
      </w:r>
      <w:r w:rsidR="00B2105C">
        <w:rPr>
          <w:rFonts w:ascii="Tahoma" w:hAnsi="Tahoma" w:cs="Tahoma"/>
          <w:szCs w:val="24"/>
        </w:rPr>
        <w:t>people with convictions</w:t>
      </w:r>
      <w:r w:rsidRPr="00D0560F">
        <w:rPr>
          <w:rFonts w:ascii="Tahoma" w:hAnsi="Tahoma" w:cs="Tahoma"/>
          <w:szCs w:val="24"/>
        </w:rPr>
        <w:t xml:space="preserve"> to address some of the issues and challenges which have resulted in their sentence.</w:t>
      </w:r>
    </w:p>
    <w:p w:rsidR="007E0C7E" w:rsidRPr="00D0560F" w:rsidRDefault="007E0C7E" w:rsidP="006E645F">
      <w:pPr>
        <w:spacing w:after="0" w:line="240" w:lineRule="auto"/>
        <w:rPr>
          <w:rFonts w:ascii="Tahoma" w:hAnsi="Tahoma" w:cs="Tahoma"/>
          <w:szCs w:val="24"/>
        </w:rPr>
      </w:pPr>
    </w:p>
    <w:p w:rsidR="007E0C7E" w:rsidRPr="00D0560F" w:rsidRDefault="007E0C7E" w:rsidP="006E645F">
      <w:pPr>
        <w:spacing w:after="0" w:line="240" w:lineRule="auto"/>
        <w:rPr>
          <w:rFonts w:ascii="Tahoma" w:hAnsi="Tahoma" w:cs="Tahoma"/>
          <w:szCs w:val="24"/>
        </w:rPr>
      </w:pPr>
      <w:r w:rsidRPr="00D0560F">
        <w:rPr>
          <w:rFonts w:ascii="Tahoma" w:hAnsi="Tahoma" w:cs="Tahoma"/>
          <w:szCs w:val="24"/>
        </w:rPr>
        <w:t>The charity offers a range of training opportunities and employment support to prepare people for their release.  Additional key services are also offered to their families and dependants, both during their time in prison and following their release.</w:t>
      </w:r>
    </w:p>
    <w:p w:rsidR="007E0C7E" w:rsidRPr="00D0560F" w:rsidRDefault="007E0C7E" w:rsidP="006E645F">
      <w:pPr>
        <w:pStyle w:val="Default"/>
        <w:rPr>
          <w:rFonts w:ascii="Tahoma" w:hAnsi="Tahoma" w:cs="Tahoma"/>
          <w:b/>
          <w:bCs/>
          <w:sz w:val="22"/>
        </w:rPr>
      </w:pPr>
    </w:p>
    <w:p w:rsidR="0038320F" w:rsidRPr="00D0560F" w:rsidRDefault="004D4EB2" w:rsidP="006E645F">
      <w:pPr>
        <w:pStyle w:val="Default"/>
        <w:rPr>
          <w:rFonts w:ascii="Tahoma" w:hAnsi="Tahoma" w:cs="Tahoma"/>
          <w:sz w:val="22"/>
        </w:rPr>
      </w:pPr>
      <w:r w:rsidRPr="00D0560F">
        <w:rPr>
          <w:rFonts w:ascii="Tahoma" w:hAnsi="Tahoma" w:cs="Tahoma"/>
          <w:b/>
          <w:bCs/>
          <w:sz w:val="22"/>
        </w:rPr>
        <w:t>General overview:</w:t>
      </w:r>
    </w:p>
    <w:p w:rsidR="0038320F" w:rsidRPr="00D0560F" w:rsidRDefault="0038320F" w:rsidP="006E645F">
      <w:pPr>
        <w:pStyle w:val="Default"/>
        <w:rPr>
          <w:rFonts w:ascii="Tahoma" w:hAnsi="Tahoma" w:cs="Tahoma"/>
          <w:sz w:val="22"/>
        </w:rPr>
      </w:pPr>
      <w:r w:rsidRPr="00D0560F">
        <w:rPr>
          <w:rFonts w:ascii="Tahoma" w:hAnsi="Tahoma" w:cs="Tahoma"/>
          <w:sz w:val="22"/>
        </w:rPr>
        <w:t xml:space="preserve">Visitors’ centres exist to meet the needs of adults and children visiting relatives or friends in </w:t>
      </w:r>
      <w:r w:rsidR="007E0C7E" w:rsidRPr="00D0560F">
        <w:rPr>
          <w:rFonts w:ascii="Tahoma" w:hAnsi="Tahoma" w:cs="Tahoma"/>
          <w:sz w:val="22"/>
        </w:rPr>
        <w:t xml:space="preserve">in prison. </w:t>
      </w:r>
      <w:r w:rsidR="006E067D" w:rsidRPr="00D0560F">
        <w:rPr>
          <w:rFonts w:ascii="Tahoma" w:hAnsi="Tahoma" w:cs="Tahoma"/>
          <w:sz w:val="22"/>
        </w:rPr>
        <w:t>Prison Service Guidelines state that t</w:t>
      </w:r>
      <w:r w:rsidRPr="00D0560F">
        <w:rPr>
          <w:rFonts w:ascii="Tahoma" w:hAnsi="Tahoma" w:cs="Tahoma"/>
          <w:sz w:val="22"/>
        </w:rPr>
        <w:t>hey aim to offer "a safe, pleasant environment where all visitors are met with dignity and respect, provided with the facilities they need</w:t>
      </w:r>
      <w:r w:rsidR="00E0318A" w:rsidRPr="00D0560F">
        <w:rPr>
          <w:rFonts w:ascii="Tahoma" w:hAnsi="Tahoma" w:cs="Tahoma"/>
          <w:sz w:val="22"/>
        </w:rPr>
        <w:t>,</w:t>
      </w:r>
      <w:r w:rsidRPr="00D0560F">
        <w:rPr>
          <w:rFonts w:ascii="Tahoma" w:hAnsi="Tahoma" w:cs="Tahoma"/>
          <w:sz w:val="22"/>
        </w:rPr>
        <w:t xml:space="preserve"> and offered information, support and the opportunity to discuss the difficulties they may face in confidence”</w:t>
      </w:r>
      <w:r w:rsidR="00E0318A" w:rsidRPr="00D0560F">
        <w:rPr>
          <w:rFonts w:ascii="Tahoma" w:hAnsi="Tahoma" w:cs="Tahoma"/>
          <w:sz w:val="22"/>
        </w:rPr>
        <w:t>. T</w:t>
      </w:r>
      <w:r w:rsidRPr="00D0560F">
        <w:rPr>
          <w:rFonts w:ascii="Tahoma" w:hAnsi="Tahoma" w:cs="Tahoma"/>
          <w:sz w:val="22"/>
        </w:rPr>
        <w:t xml:space="preserve">his statement </w:t>
      </w:r>
      <w:r w:rsidR="006E067D" w:rsidRPr="00D0560F">
        <w:rPr>
          <w:rFonts w:ascii="Tahoma" w:hAnsi="Tahoma" w:cs="Tahoma"/>
          <w:sz w:val="22"/>
        </w:rPr>
        <w:t xml:space="preserve">is reflective of the </w:t>
      </w:r>
      <w:r w:rsidRPr="00D0560F">
        <w:rPr>
          <w:rFonts w:ascii="Tahoma" w:hAnsi="Tahoma" w:cs="Tahoma"/>
          <w:sz w:val="22"/>
        </w:rPr>
        <w:t>visitors’ centres</w:t>
      </w:r>
      <w:r w:rsidR="006E067D" w:rsidRPr="00D0560F">
        <w:rPr>
          <w:rFonts w:ascii="Tahoma" w:hAnsi="Tahoma" w:cs="Tahoma"/>
          <w:sz w:val="22"/>
        </w:rPr>
        <w:t xml:space="preserve"> that</w:t>
      </w:r>
      <w:r w:rsidR="00E0318A" w:rsidRPr="00D0560F">
        <w:rPr>
          <w:rFonts w:ascii="Tahoma" w:hAnsi="Tahoma" w:cs="Tahoma"/>
          <w:sz w:val="22"/>
        </w:rPr>
        <w:t xml:space="preserve"> Lincolnshire Action Trust runs.</w:t>
      </w:r>
    </w:p>
    <w:p w:rsidR="006E067D" w:rsidRPr="00D0560F" w:rsidRDefault="006E067D" w:rsidP="006E645F">
      <w:pPr>
        <w:pStyle w:val="Default"/>
        <w:rPr>
          <w:rFonts w:ascii="Tahoma" w:hAnsi="Tahoma" w:cs="Tahoma"/>
          <w:sz w:val="22"/>
        </w:rPr>
      </w:pPr>
    </w:p>
    <w:p w:rsidR="0038320F" w:rsidRPr="00D0560F" w:rsidRDefault="0038320F" w:rsidP="006E645F">
      <w:pPr>
        <w:pStyle w:val="Default"/>
        <w:rPr>
          <w:rFonts w:ascii="Tahoma" w:hAnsi="Tahoma" w:cs="Tahoma"/>
          <w:sz w:val="22"/>
        </w:rPr>
      </w:pPr>
      <w:r w:rsidRPr="00D0560F">
        <w:rPr>
          <w:rFonts w:ascii="Tahoma" w:hAnsi="Tahoma" w:cs="Tahoma"/>
          <w:sz w:val="22"/>
        </w:rPr>
        <w:t xml:space="preserve">Volunteers in this role will </w:t>
      </w:r>
      <w:r w:rsidR="0092268C" w:rsidRPr="00D0560F">
        <w:rPr>
          <w:rFonts w:ascii="Tahoma" w:hAnsi="Tahoma" w:cs="Tahoma"/>
          <w:sz w:val="22"/>
        </w:rPr>
        <w:t xml:space="preserve">therefore </w:t>
      </w:r>
      <w:r w:rsidRPr="00D0560F">
        <w:rPr>
          <w:rFonts w:ascii="Tahoma" w:hAnsi="Tahoma" w:cs="Tahoma"/>
          <w:sz w:val="22"/>
        </w:rPr>
        <w:t xml:space="preserve">offer a warm welcome to all visitors arriving for a domestic visit and </w:t>
      </w:r>
      <w:r w:rsidR="001D66B0" w:rsidRPr="00D0560F">
        <w:rPr>
          <w:rFonts w:ascii="Tahoma" w:hAnsi="Tahoma" w:cs="Tahoma"/>
          <w:sz w:val="22"/>
        </w:rPr>
        <w:t>assist in</w:t>
      </w:r>
      <w:r w:rsidR="0092268C" w:rsidRPr="00D0560F">
        <w:rPr>
          <w:rFonts w:ascii="Tahoma" w:hAnsi="Tahoma" w:cs="Tahoma"/>
          <w:sz w:val="22"/>
        </w:rPr>
        <w:t xml:space="preserve"> the processes of booking in </w:t>
      </w:r>
      <w:r w:rsidRPr="00D0560F">
        <w:rPr>
          <w:rFonts w:ascii="Tahoma" w:hAnsi="Tahoma" w:cs="Tahoma"/>
          <w:sz w:val="22"/>
        </w:rPr>
        <w:t>vis</w:t>
      </w:r>
      <w:r w:rsidR="0092268C" w:rsidRPr="00D0560F">
        <w:rPr>
          <w:rFonts w:ascii="Tahoma" w:hAnsi="Tahoma" w:cs="Tahoma"/>
          <w:sz w:val="22"/>
        </w:rPr>
        <w:t>itors</w:t>
      </w:r>
      <w:r w:rsidR="00697333" w:rsidRPr="00D0560F">
        <w:rPr>
          <w:rFonts w:ascii="Tahoma" w:hAnsi="Tahoma" w:cs="Tahoma"/>
          <w:sz w:val="22"/>
        </w:rPr>
        <w:t>.</w:t>
      </w:r>
      <w:r w:rsidR="006E067D" w:rsidRPr="00D0560F">
        <w:rPr>
          <w:rFonts w:ascii="Tahoma" w:hAnsi="Tahoma" w:cs="Tahoma"/>
          <w:sz w:val="22"/>
        </w:rPr>
        <w:t xml:space="preserve"> </w:t>
      </w:r>
      <w:r w:rsidR="00697333" w:rsidRPr="00D0560F">
        <w:rPr>
          <w:rFonts w:ascii="Tahoma" w:hAnsi="Tahoma" w:cs="Tahoma"/>
          <w:sz w:val="22"/>
        </w:rPr>
        <w:t xml:space="preserve">They will </w:t>
      </w:r>
      <w:r w:rsidRPr="00D0560F">
        <w:rPr>
          <w:rFonts w:ascii="Tahoma" w:hAnsi="Tahoma" w:cs="Tahoma"/>
          <w:sz w:val="22"/>
        </w:rPr>
        <w:t xml:space="preserve">offer emotional </w:t>
      </w:r>
      <w:r w:rsidR="00A42D3A">
        <w:rPr>
          <w:rFonts w:ascii="Tahoma" w:hAnsi="Tahoma" w:cs="Tahoma"/>
          <w:sz w:val="22"/>
        </w:rPr>
        <w:t xml:space="preserve">and practical </w:t>
      </w:r>
      <w:r w:rsidRPr="00D0560F">
        <w:rPr>
          <w:rFonts w:ascii="Tahoma" w:hAnsi="Tahoma" w:cs="Tahoma"/>
          <w:sz w:val="22"/>
        </w:rPr>
        <w:t>support to the famili</w:t>
      </w:r>
      <w:r w:rsidR="00697333" w:rsidRPr="00D0560F">
        <w:rPr>
          <w:rFonts w:ascii="Tahoma" w:hAnsi="Tahoma" w:cs="Tahoma"/>
          <w:sz w:val="22"/>
        </w:rPr>
        <w:t xml:space="preserve">es who are waiting for a visit, providing </w:t>
      </w:r>
      <w:r w:rsidR="00A42D3A">
        <w:rPr>
          <w:rFonts w:ascii="Tahoma" w:hAnsi="Tahoma" w:cs="Tahoma"/>
          <w:sz w:val="22"/>
        </w:rPr>
        <w:t xml:space="preserve">activities, </w:t>
      </w:r>
      <w:r w:rsidR="00697333" w:rsidRPr="00D0560F">
        <w:rPr>
          <w:rFonts w:ascii="Tahoma" w:hAnsi="Tahoma" w:cs="Tahoma"/>
          <w:sz w:val="22"/>
        </w:rPr>
        <w:t>information and answering questions when required.</w:t>
      </w:r>
    </w:p>
    <w:p w:rsidR="006E067D" w:rsidRPr="00D0560F" w:rsidRDefault="006E067D" w:rsidP="006E645F">
      <w:pPr>
        <w:pStyle w:val="Default"/>
        <w:rPr>
          <w:rFonts w:ascii="Tahoma" w:hAnsi="Tahoma" w:cs="Tahoma"/>
          <w:sz w:val="22"/>
        </w:rPr>
      </w:pPr>
    </w:p>
    <w:p w:rsidR="0038320F" w:rsidRPr="00F446A4" w:rsidRDefault="0038320F" w:rsidP="006E645F">
      <w:pPr>
        <w:pStyle w:val="Default"/>
        <w:rPr>
          <w:rFonts w:ascii="Tahoma" w:hAnsi="Tahoma" w:cs="Tahoma"/>
          <w:b/>
          <w:sz w:val="22"/>
        </w:rPr>
      </w:pPr>
      <w:r w:rsidRPr="00F446A4">
        <w:rPr>
          <w:rFonts w:ascii="Tahoma" w:hAnsi="Tahoma" w:cs="Tahoma"/>
          <w:b/>
          <w:sz w:val="22"/>
        </w:rPr>
        <w:t xml:space="preserve">Main tasks will include: </w:t>
      </w:r>
    </w:p>
    <w:p w:rsidR="006E645F" w:rsidRPr="00D0560F" w:rsidRDefault="0038320F" w:rsidP="006E645F">
      <w:pPr>
        <w:pStyle w:val="Default"/>
        <w:numPr>
          <w:ilvl w:val="0"/>
          <w:numId w:val="3"/>
        </w:numPr>
        <w:spacing w:after="30"/>
        <w:rPr>
          <w:rFonts w:ascii="Tahoma" w:hAnsi="Tahoma" w:cs="Tahoma"/>
          <w:sz w:val="22"/>
        </w:rPr>
      </w:pPr>
      <w:r w:rsidRPr="00D0560F">
        <w:rPr>
          <w:rFonts w:ascii="Tahoma" w:hAnsi="Tahoma" w:cs="Tahoma"/>
          <w:sz w:val="22"/>
        </w:rPr>
        <w:t>Welcom</w:t>
      </w:r>
      <w:r w:rsidR="00CA5468" w:rsidRPr="00D0560F">
        <w:rPr>
          <w:rFonts w:ascii="Tahoma" w:hAnsi="Tahoma" w:cs="Tahoma"/>
          <w:sz w:val="22"/>
        </w:rPr>
        <w:t xml:space="preserve">ing </w:t>
      </w:r>
      <w:r w:rsidR="006E645F" w:rsidRPr="00D0560F">
        <w:rPr>
          <w:rFonts w:ascii="Tahoma" w:hAnsi="Tahoma" w:cs="Tahoma"/>
          <w:sz w:val="22"/>
        </w:rPr>
        <w:t>and talking to visitors</w:t>
      </w:r>
      <w:r w:rsidRPr="00D0560F">
        <w:rPr>
          <w:rFonts w:ascii="Tahoma" w:hAnsi="Tahoma" w:cs="Tahoma"/>
          <w:sz w:val="22"/>
        </w:rPr>
        <w:t xml:space="preserve"> </w:t>
      </w:r>
      <w:r w:rsidR="006E645F" w:rsidRPr="00D0560F">
        <w:rPr>
          <w:rFonts w:ascii="Tahoma" w:hAnsi="Tahoma" w:cs="Tahoma"/>
          <w:sz w:val="22"/>
        </w:rPr>
        <w:t>as they arrive</w:t>
      </w:r>
    </w:p>
    <w:p w:rsidR="00FA2FF1" w:rsidRPr="00D0560F" w:rsidRDefault="006E645F" w:rsidP="006E645F">
      <w:pPr>
        <w:pStyle w:val="Default"/>
        <w:numPr>
          <w:ilvl w:val="0"/>
          <w:numId w:val="3"/>
        </w:numPr>
        <w:spacing w:after="30"/>
        <w:rPr>
          <w:rFonts w:ascii="Tahoma" w:hAnsi="Tahoma" w:cs="Tahoma"/>
          <w:sz w:val="22"/>
        </w:rPr>
      </w:pPr>
      <w:r w:rsidRPr="00D0560F">
        <w:rPr>
          <w:rFonts w:ascii="Tahoma" w:hAnsi="Tahoma" w:cs="Tahoma"/>
          <w:sz w:val="22"/>
        </w:rPr>
        <w:t>Ensuring new visitors are able to</w:t>
      </w:r>
      <w:r w:rsidR="00CA5468" w:rsidRPr="00D0560F">
        <w:rPr>
          <w:rFonts w:ascii="Tahoma" w:hAnsi="Tahoma" w:cs="Tahoma"/>
          <w:sz w:val="22"/>
        </w:rPr>
        <w:t xml:space="preserve"> understand visiting processes</w:t>
      </w:r>
    </w:p>
    <w:p w:rsidR="001D66B0" w:rsidRPr="00D0560F" w:rsidRDefault="001D66B0" w:rsidP="006E645F">
      <w:pPr>
        <w:pStyle w:val="Default"/>
        <w:numPr>
          <w:ilvl w:val="0"/>
          <w:numId w:val="3"/>
        </w:numPr>
        <w:spacing w:after="30"/>
        <w:rPr>
          <w:rFonts w:ascii="Tahoma" w:hAnsi="Tahoma" w:cs="Tahoma"/>
          <w:sz w:val="22"/>
        </w:rPr>
      </w:pPr>
      <w:r w:rsidRPr="00D0560F">
        <w:rPr>
          <w:rFonts w:ascii="Tahoma" w:hAnsi="Tahoma" w:cs="Tahoma"/>
          <w:sz w:val="22"/>
        </w:rPr>
        <w:t>Assist</w:t>
      </w:r>
      <w:r w:rsidR="00CA5468" w:rsidRPr="00D0560F">
        <w:rPr>
          <w:rFonts w:ascii="Tahoma" w:hAnsi="Tahoma" w:cs="Tahoma"/>
          <w:sz w:val="22"/>
        </w:rPr>
        <w:t>ing</w:t>
      </w:r>
      <w:r w:rsidRPr="00D0560F">
        <w:rPr>
          <w:rFonts w:ascii="Tahoma" w:hAnsi="Tahoma" w:cs="Tahoma"/>
          <w:sz w:val="22"/>
        </w:rPr>
        <w:t xml:space="preserve"> staff with booking visitors in </w:t>
      </w:r>
      <w:r w:rsidR="00421E74" w:rsidRPr="00D0560F">
        <w:rPr>
          <w:rFonts w:ascii="Tahoma" w:hAnsi="Tahoma" w:cs="Tahoma"/>
          <w:sz w:val="22"/>
        </w:rPr>
        <w:t>and ensuring everyone adheres to prison regulations</w:t>
      </w:r>
    </w:p>
    <w:p w:rsidR="0038320F" w:rsidRPr="00D0560F" w:rsidRDefault="00FA2FF1" w:rsidP="006E645F">
      <w:pPr>
        <w:pStyle w:val="Default"/>
        <w:numPr>
          <w:ilvl w:val="0"/>
          <w:numId w:val="3"/>
        </w:numPr>
        <w:spacing w:after="30"/>
        <w:rPr>
          <w:rFonts w:ascii="Tahoma" w:hAnsi="Tahoma" w:cs="Tahoma"/>
          <w:sz w:val="22"/>
        </w:rPr>
      </w:pPr>
      <w:r w:rsidRPr="00D0560F">
        <w:rPr>
          <w:rFonts w:ascii="Tahoma" w:hAnsi="Tahoma" w:cs="Tahoma"/>
          <w:sz w:val="22"/>
        </w:rPr>
        <w:t xml:space="preserve">Providing </w:t>
      </w:r>
      <w:r w:rsidR="0038320F" w:rsidRPr="00D0560F">
        <w:rPr>
          <w:rFonts w:ascii="Tahoma" w:hAnsi="Tahoma" w:cs="Tahoma"/>
          <w:sz w:val="22"/>
        </w:rPr>
        <w:t>information and support as necessa</w:t>
      </w:r>
      <w:r w:rsidRPr="00D0560F">
        <w:rPr>
          <w:rFonts w:ascii="Tahoma" w:hAnsi="Tahoma" w:cs="Tahoma"/>
          <w:sz w:val="22"/>
        </w:rPr>
        <w:t xml:space="preserve">ry to the families of prisoners or </w:t>
      </w:r>
      <w:r w:rsidR="001D66B0" w:rsidRPr="00D0560F">
        <w:rPr>
          <w:rFonts w:ascii="Tahoma" w:hAnsi="Tahoma" w:cs="Tahoma"/>
          <w:sz w:val="22"/>
        </w:rPr>
        <w:t xml:space="preserve">detainees </w:t>
      </w:r>
    </w:p>
    <w:p w:rsidR="00DB6ABE" w:rsidRPr="00D0560F" w:rsidRDefault="00DB6ABE" w:rsidP="006E645F">
      <w:pPr>
        <w:pStyle w:val="Default"/>
        <w:numPr>
          <w:ilvl w:val="0"/>
          <w:numId w:val="3"/>
        </w:numPr>
        <w:spacing w:after="30"/>
        <w:rPr>
          <w:rFonts w:ascii="Tahoma" w:hAnsi="Tahoma" w:cs="Tahoma"/>
          <w:sz w:val="22"/>
        </w:rPr>
      </w:pPr>
      <w:r w:rsidRPr="00D0560F">
        <w:rPr>
          <w:rFonts w:ascii="Tahoma" w:hAnsi="Tahoma" w:cs="Tahoma"/>
          <w:sz w:val="22"/>
        </w:rPr>
        <w:t>Resp</w:t>
      </w:r>
      <w:r w:rsidR="00D95EF0" w:rsidRPr="00D0560F">
        <w:rPr>
          <w:rFonts w:ascii="Tahoma" w:hAnsi="Tahoma" w:cs="Tahoma"/>
          <w:sz w:val="22"/>
        </w:rPr>
        <w:t xml:space="preserve">ecting </w:t>
      </w:r>
      <w:r w:rsidR="003776F2">
        <w:rPr>
          <w:rFonts w:ascii="Tahoma" w:hAnsi="Tahoma" w:cs="Tahoma"/>
          <w:sz w:val="22"/>
        </w:rPr>
        <w:t>confidentiality and safeguarding policies</w:t>
      </w:r>
      <w:r w:rsidR="00D95EF0" w:rsidRPr="00D0560F">
        <w:rPr>
          <w:rFonts w:ascii="Tahoma" w:hAnsi="Tahoma" w:cs="Tahoma"/>
          <w:sz w:val="22"/>
        </w:rPr>
        <w:t xml:space="preserve"> </w:t>
      </w:r>
      <w:r w:rsidR="003776F2">
        <w:rPr>
          <w:rFonts w:ascii="Tahoma" w:hAnsi="Tahoma" w:cs="Tahoma"/>
          <w:sz w:val="22"/>
        </w:rPr>
        <w:t>whilst</w:t>
      </w:r>
      <w:r w:rsidR="00D95EF0" w:rsidRPr="00D0560F">
        <w:rPr>
          <w:rFonts w:ascii="Tahoma" w:hAnsi="Tahoma" w:cs="Tahoma"/>
          <w:sz w:val="22"/>
        </w:rPr>
        <w:t xml:space="preserve"> acti</w:t>
      </w:r>
      <w:r w:rsidRPr="00D0560F">
        <w:rPr>
          <w:rFonts w:ascii="Tahoma" w:hAnsi="Tahoma" w:cs="Tahoma"/>
          <w:sz w:val="22"/>
        </w:rPr>
        <w:t>n</w:t>
      </w:r>
      <w:r w:rsidR="00D95EF0" w:rsidRPr="00D0560F">
        <w:rPr>
          <w:rFonts w:ascii="Tahoma" w:hAnsi="Tahoma" w:cs="Tahoma"/>
          <w:sz w:val="22"/>
        </w:rPr>
        <w:t>g</w:t>
      </w:r>
      <w:r w:rsidRPr="00D0560F">
        <w:rPr>
          <w:rFonts w:ascii="Tahoma" w:hAnsi="Tahoma" w:cs="Tahoma"/>
          <w:sz w:val="22"/>
        </w:rPr>
        <w:t xml:space="preserve"> courteously at all times</w:t>
      </w:r>
    </w:p>
    <w:p w:rsidR="007E41E8" w:rsidRDefault="003776F2" w:rsidP="006E645F">
      <w:pPr>
        <w:pStyle w:val="Default"/>
        <w:numPr>
          <w:ilvl w:val="0"/>
          <w:numId w:val="3"/>
        </w:numPr>
        <w:spacing w:after="30"/>
        <w:rPr>
          <w:rFonts w:ascii="Tahoma" w:hAnsi="Tahoma" w:cs="Tahoma"/>
          <w:sz w:val="22"/>
        </w:rPr>
      </w:pPr>
      <w:r>
        <w:rPr>
          <w:rFonts w:ascii="Tahoma" w:hAnsi="Tahoma" w:cs="Tahoma"/>
          <w:sz w:val="22"/>
        </w:rPr>
        <w:t>Supporting children by encouraging them to join in play and activities</w:t>
      </w:r>
    </w:p>
    <w:p w:rsidR="0038320F" w:rsidRDefault="00FA2FF1" w:rsidP="006E645F">
      <w:pPr>
        <w:pStyle w:val="Default"/>
        <w:numPr>
          <w:ilvl w:val="0"/>
          <w:numId w:val="3"/>
        </w:numPr>
        <w:rPr>
          <w:rFonts w:ascii="Tahoma" w:hAnsi="Tahoma" w:cs="Tahoma"/>
          <w:sz w:val="22"/>
        </w:rPr>
      </w:pPr>
      <w:r w:rsidRPr="00D0560F">
        <w:rPr>
          <w:rFonts w:ascii="Tahoma" w:hAnsi="Tahoma" w:cs="Tahoma"/>
          <w:sz w:val="22"/>
        </w:rPr>
        <w:t>Ensuring the visits centre</w:t>
      </w:r>
      <w:r w:rsidR="007E41E8">
        <w:rPr>
          <w:rFonts w:ascii="Tahoma" w:hAnsi="Tahoma" w:cs="Tahoma"/>
          <w:sz w:val="22"/>
        </w:rPr>
        <w:t>, play areas,</w:t>
      </w:r>
      <w:r w:rsidRPr="00D0560F">
        <w:rPr>
          <w:rFonts w:ascii="Tahoma" w:hAnsi="Tahoma" w:cs="Tahoma"/>
          <w:sz w:val="22"/>
        </w:rPr>
        <w:t xml:space="preserve"> and visits hall are</w:t>
      </w:r>
      <w:r w:rsidR="0038320F" w:rsidRPr="00D0560F">
        <w:rPr>
          <w:rFonts w:ascii="Tahoma" w:hAnsi="Tahoma" w:cs="Tahoma"/>
          <w:sz w:val="22"/>
        </w:rPr>
        <w:t xml:space="preserve"> tidy at the end of visiting time </w:t>
      </w:r>
    </w:p>
    <w:p w:rsidR="00E14F25" w:rsidRPr="00D0560F" w:rsidRDefault="00E14F25" w:rsidP="006E645F">
      <w:pPr>
        <w:pStyle w:val="Default"/>
        <w:numPr>
          <w:ilvl w:val="0"/>
          <w:numId w:val="3"/>
        </w:numPr>
        <w:rPr>
          <w:rFonts w:ascii="Tahoma" w:hAnsi="Tahoma" w:cs="Tahoma"/>
          <w:sz w:val="22"/>
        </w:rPr>
      </w:pPr>
      <w:r>
        <w:rPr>
          <w:rFonts w:ascii="Tahoma" w:hAnsi="Tahoma" w:cs="Tahoma"/>
          <w:sz w:val="22"/>
        </w:rPr>
        <w:t>Supporting staff on family visit days</w:t>
      </w:r>
    </w:p>
    <w:p w:rsidR="0038320F" w:rsidRPr="00D0560F" w:rsidRDefault="0038320F" w:rsidP="006E645F">
      <w:pPr>
        <w:pStyle w:val="Default"/>
        <w:rPr>
          <w:rFonts w:ascii="Tahoma" w:hAnsi="Tahoma" w:cs="Tahoma"/>
          <w:sz w:val="22"/>
        </w:rPr>
      </w:pPr>
    </w:p>
    <w:p w:rsidR="0038320F" w:rsidRPr="00D0560F" w:rsidRDefault="0038320F" w:rsidP="006E645F">
      <w:pPr>
        <w:pStyle w:val="Default"/>
        <w:rPr>
          <w:rFonts w:ascii="Tahoma" w:hAnsi="Tahoma" w:cs="Tahoma"/>
          <w:sz w:val="22"/>
        </w:rPr>
      </w:pPr>
      <w:r w:rsidRPr="00D0560F">
        <w:rPr>
          <w:rFonts w:ascii="Tahoma" w:hAnsi="Tahoma" w:cs="Tahoma"/>
          <w:b/>
          <w:bCs/>
          <w:sz w:val="22"/>
        </w:rPr>
        <w:t xml:space="preserve">Skills required: </w:t>
      </w:r>
    </w:p>
    <w:p w:rsidR="0038320F" w:rsidRPr="00D0560F" w:rsidRDefault="0038320F" w:rsidP="006E645F">
      <w:pPr>
        <w:pStyle w:val="Default"/>
        <w:numPr>
          <w:ilvl w:val="0"/>
          <w:numId w:val="3"/>
        </w:numPr>
        <w:spacing w:after="30"/>
        <w:rPr>
          <w:rFonts w:ascii="Tahoma" w:hAnsi="Tahoma" w:cs="Tahoma"/>
          <w:sz w:val="22"/>
        </w:rPr>
      </w:pPr>
      <w:r w:rsidRPr="00D0560F">
        <w:rPr>
          <w:rFonts w:ascii="Tahoma" w:hAnsi="Tahoma" w:cs="Tahoma"/>
          <w:sz w:val="22"/>
        </w:rPr>
        <w:t xml:space="preserve">Welcoming and friendly </w:t>
      </w:r>
      <w:r w:rsidR="006E645F" w:rsidRPr="00D0560F">
        <w:rPr>
          <w:rFonts w:ascii="Tahoma" w:hAnsi="Tahoma" w:cs="Tahoma"/>
          <w:sz w:val="22"/>
        </w:rPr>
        <w:t>attitude</w:t>
      </w:r>
      <w:r w:rsidRPr="00D0560F">
        <w:rPr>
          <w:rFonts w:ascii="Tahoma" w:hAnsi="Tahoma" w:cs="Tahoma"/>
          <w:sz w:val="22"/>
        </w:rPr>
        <w:t xml:space="preserve"> </w:t>
      </w:r>
    </w:p>
    <w:p w:rsidR="0038320F" w:rsidRPr="00D0560F" w:rsidRDefault="006E645F" w:rsidP="006E645F">
      <w:pPr>
        <w:pStyle w:val="Default"/>
        <w:numPr>
          <w:ilvl w:val="0"/>
          <w:numId w:val="3"/>
        </w:numPr>
        <w:spacing w:after="30"/>
        <w:rPr>
          <w:rFonts w:ascii="Tahoma" w:hAnsi="Tahoma" w:cs="Tahoma"/>
          <w:sz w:val="22"/>
        </w:rPr>
      </w:pPr>
      <w:r w:rsidRPr="00D0560F">
        <w:rPr>
          <w:rFonts w:ascii="Tahoma" w:hAnsi="Tahoma" w:cs="Tahoma"/>
          <w:sz w:val="22"/>
        </w:rPr>
        <w:t>Non</w:t>
      </w:r>
      <w:r w:rsidR="00C532E1">
        <w:rPr>
          <w:rFonts w:ascii="Tahoma" w:hAnsi="Tahoma" w:cs="Tahoma"/>
          <w:sz w:val="22"/>
        </w:rPr>
        <w:t>-</w:t>
      </w:r>
      <w:r w:rsidRPr="00D0560F">
        <w:rPr>
          <w:rFonts w:ascii="Tahoma" w:hAnsi="Tahoma" w:cs="Tahoma"/>
          <w:sz w:val="22"/>
        </w:rPr>
        <w:t>judgemental</w:t>
      </w:r>
    </w:p>
    <w:p w:rsidR="0038320F" w:rsidRPr="00D0560F" w:rsidRDefault="0038320F" w:rsidP="006E645F">
      <w:pPr>
        <w:pStyle w:val="Default"/>
        <w:numPr>
          <w:ilvl w:val="0"/>
          <w:numId w:val="3"/>
        </w:numPr>
        <w:spacing w:after="30"/>
        <w:rPr>
          <w:rFonts w:ascii="Tahoma" w:hAnsi="Tahoma" w:cs="Tahoma"/>
          <w:sz w:val="22"/>
        </w:rPr>
      </w:pPr>
      <w:r w:rsidRPr="00D0560F">
        <w:rPr>
          <w:rFonts w:ascii="Tahoma" w:hAnsi="Tahoma" w:cs="Tahoma"/>
          <w:sz w:val="22"/>
        </w:rPr>
        <w:t xml:space="preserve">Ability to work </w:t>
      </w:r>
      <w:r w:rsidR="006E645F" w:rsidRPr="00D0560F">
        <w:rPr>
          <w:rFonts w:ascii="Tahoma" w:hAnsi="Tahoma" w:cs="Tahoma"/>
          <w:sz w:val="22"/>
        </w:rPr>
        <w:t xml:space="preserve">confidently </w:t>
      </w:r>
      <w:r w:rsidRPr="00D0560F">
        <w:rPr>
          <w:rFonts w:ascii="Tahoma" w:hAnsi="Tahoma" w:cs="Tahoma"/>
          <w:sz w:val="22"/>
        </w:rPr>
        <w:t xml:space="preserve">as part of a team </w:t>
      </w:r>
    </w:p>
    <w:p w:rsidR="0038320F" w:rsidRPr="00D0560F" w:rsidRDefault="0038320F" w:rsidP="006E645F">
      <w:pPr>
        <w:pStyle w:val="Default"/>
        <w:numPr>
          <w:ilvl w:val="0"/>
          <w:numId w:val="3"/>
        </w:numPr>
        <w:spacing w:after="30"/>
        <w:rPr>
          <w:rFonts w:ascii="Tahoma" w:hAnsi="Tahoma" w:cs="Tahoma"/>
          <w:sz w:val="22"/>
        </w:rPr>
      </w:pPr>
      <w:r w:rsidRPr="00D0560F">
        <w:rPr>
          <w:rFonts w:ascii="Tahoma" w:hAnsi="Tahoma" w:cs="Tahoma"/>
          <w:sz w:val="22"/>
        </w:rPr>
        <w:t xml:space="preserve">An understanding of confidentiality </w:t>
      </w:r>
    </w:p>
    <w:p w:rsidR="0038320F" w:rsidRPr="00D0560F" w:rsidRDefault="006E645F" w:rsidP="006E645F">
      <w:pPr>
        <w:pStyle w:val="Default"/>
        <w:numPr>
          <w:ilvl w:val="0"/>
          <w:numId w:val="3"/>
        </w:numPr>
        <w:spacing w:after="30"/>
        <w:rPr>
          <w:rFonts w:ascii="Tahoma" w:hAnsi="Tahoma" w:cs="Tahoma"/>
          <w:sz w:val="22"/>
        </w:rPr>
      </w:pPr>
      <w:r w:rsidRPr="00D0560F">
        <w:rPr>
          <w:rFonts w:ascii="Tahoma" w:hAnsi="Tahoma" w:cs="Tahoma"/>
          <w:sz w:val="22"/>
        </w:rPr>
        <w:t>Patience and understanding</w:t>
      </w:r>
    </w:p>
    <w:p w:rsidR="0038320F" w:rsidRPr="00D0560F" w:rsidRDefault="0038320F" w:rsidP="006E645F">
      <w:pPr>
        <w:pStyle w:val="Default"/>
        <w:numPr>
          <w:ilvl w:val="0"/>
          <w:numId w:val="3"/>
        </w:numPr>
        <w:rPr>
          <w:rFonts w:ascii="Tahoma" w:hAnsi="Tahoma" w:cs="Tahoma"/>
          <w:sz w:val="22"/>
        </w:rPr>
      </w:pPr>
      <w:r w:rsidRPr="00D0560F">
        <w:rPr>
          <w:rFonts w:ascii="Tahoma" w:hAnsi="Tahoma" w:cs="Tahoma"/>
          <w:sz w:val="22"/>
        </w:rPr>
        <w:t xml:space="preserve">Basic numeracy and literacy </w:t>
      </w:r>
    </w:p>
    <w:p w:rsidR="0038320F" w:rsidRPr="00D0560F" w:rsidRDefault="0038320F" w:rsidP="006E645F">
      <w:pPr>
        <w:pStyle w:val="Default"/>
        <w:rPr>
          <w:rFonts w:ascii="Tahoma" w:hAnsi="Tahoma" w:cs="Tahoma"/>
          <w:sz w:val="22"/>
        </w:rPr>
      </w:pPr>
    </w:p>
    <w:p w:rsidR="00561670" w:rsidRPr="00D0560F" w:rsidRDefault="00561670" w:rsidP="00561670">
      <w:pPr>
        <w:pStyle w:val="Default"/>
        <w:spacing w:after="30"/>
        <w:rPr>
          <w:rFonts w:ascii="Tahoma" w:hAnsi="Tahoma" w:cs="Tahoma"/>
          <w:sz w:val="22"/>
        </w:rPr>
      </w:pPr>
      <w:r w:rsidRPr="00D0560F">
        <w:rPr>
          <w:rFonts w:ascii="Tahoma" w:hAnsi="Tahoma" w:cs="Tahoma"/>
          <w:b/>
          <w:sz w:val="22"/>
        </w:rPr>
        <w:t>Requirements:</w:t>
      </w:r>
    </w:p>
    <w:p w:rsidR="00561670" w:rsidRDefault="00561670" w:rsidP="00CD7F84">
      <w:pPr>
        <w:pStyle w:val="Default"/>
        <w:numPr>
          <w:ilvl w:val="0"/>
          <w:numId w:val="17"/>
        </w:numPr>
        <w:spacing w:after="30"/>
        <w:rPr>
          <w:rFonts w:ascii="Tahoma" w:hAnsi="Tahoma" w:cs="Tahoma"/>
          <w:sz w:val="22"/>
        </w:rPr>
      </w:pPr>
      <w:r w:rsidRPr="00D0560F">
        <w:rPr>
          <w:rFonts w:ascii="Tahoma" w:hAnsi="Tahoma" w:cs="Tahoma"/>
          <w:sz w:val="22"/>
        </w:rPr>
        <w:t>Due to the nature of the project, volunteers must be over 18.</w:t>
      </w:r>
    </w:p>
    <w:p w:rsidR="00CD7F84" w:rsidRDefault="00C532E1" w:rsidP="00CD7F84">
      <w:pPr>
        <w:pStyle w:val="Default"/>
        <w:numPr>
          <w:ilvl w:val="0"/>
          <w:numId w:val="15"/>
        </w:numPr>
        <w:spacing w:after="30"/>
        <w:rPr>
          <w:rFonts w:ascii="Tahoma" w:hAnsi="Tahoma" w:cs="Tahoma"/>
          <w:sz w:val="22"/>
          <w:szCs w:val="22"/>
        </w:rPr>
      </w:pPr>
      <w:r>
        <w:rPr>
          <w:rFonts w:ascii="Tahoma" w:hAnsi="Tahoma" w:cs="Tahoma"/>
          <w:sz w:val="22"/>
          <w:szCs w:val="22"/>
        </w:rPr>
        <w:t>Enhanced</w:t>
      </w:r>
      <w:r w:rsidR="00CD7F84">
        <w:rPr>
          <w:rFonts w:ascii="Tahoma" w:hAnsi="Tahoma" w:cs="Tahoma"/>
          <w:sz w:val="22"/>
          <w:szCs w:val="22"/>
        </w:rPr>
        <w:t xml:space="preserve"> DBS including Children Barred List</w:t>
      </w:r>
    </w:p>
    <w:p w:rsidR="00C532E1" w:rsidRPr="005E466E" w:rsidRDefault="00C532E1" w:rsidP="00CD7F84">
      <w:pPr>
        <w:pStyle w:val="Default"/>
        <w:numPr>
          <w:ilvl w:val="0"/>
          <w:numId w:val="15"/>
        </w:numPr>
        <w:spacing w:after="30"/>
        <w:rPr>
          <w:rFonts w:ascii="Tahoma" w:hAnsi="Tahoma" w:cs="Tahoma"/>
          <w:sz w:val="22"/>
          <w:szCs w:val="22"/>
        </w:rPr>
      </w:pPr>
      <w:r>
        <w:rPr>
          <w:rFonts w:ascii="Tahoma" w:hAnsi="Tahoma" w:cs="Tahoma"/>
          <w:sz w:val="22"/>
          <w:szCs w:val="22"/>
        </w:rPr>
        <w:lastRenderedPageBreak/>
        <w:t xml:space="preserve">You may be required to undergo Prison Vetting </w:t>
      </w:r>
    </w:p>
    <w:p w:rsidR="008148F9" w:rsidRPr="00D0560F" w:rsidRDefault="008148F9" w:rsidP="006E645F">
      <w:pPr>
        <w:pStyle w:val="Default"/>
        <w:rPr>
          <w:rFonts w:ascii="Tahoma" w:hAnsi="Tahoma" w:cs="Tahoma"/>
          <w:sz w:val="22"/>
        </w:rPr>
      </w:pPr>
    </w:p>
    <w:p w:rsidR="004D4EB2" w:rsidRPr="00D0560F" w:rsidRDefault="0038320F" w:rsidP="006E645F">
      <w:pPr>
        <w:pStyle w:val="Default"/>
        <w:rPr>
          <w:rFonts w:ascii="Tahoma" w:hAnsi="Tahoma" w:cs="Tahoma"/>
          <w:b/>
          <w:bCs/>
          <w:sz w:val="22"/>
        </w:rPr>
      </w:pPr>
      <w:r w:rsidRPr="00D0560F">
        <w:rPr>
          <w:rFonts w:ascii="Tahoma" w:hAnsi="Tahoma" w:cs="Tahoma"/>
          <w:b/>
          <w:bCs/>
          <w:sz w:val="22"/>
        </w:rPr>
        <w:t>Location</w:t>
      </w:r>
      <w:r w:rsidR="006E067D" w:rsidRPr="00D0560F">
        <w:rPr>
          <w:rFonts w:ascii="Tahoma" w:hAnsi="Tahoma" w:cs="Tahoma"/>
          <w:b/>
          <w:bCs/>
          <w:sz w:val="22"/>
        </w:rPr>
        <w:t>s</w:t>
      </w:r>
      <w:r w:rsidRPr="00D0560F">
        <w:rPr>
          <w:rFonts w:ascii="Tahoma" w:hAnsi="Tahoma" w:cs="Tahoma"/>
          <w:b/>
          <w:bCs/>
          <w:sz w:val="22"/>
        </w:rPr>
        <w:t xml:space="preserve">: </w:t>
      </w:r>
    </w:p>
    <w:p w:rsidR="0038320F" w:rsidRPr="00D0560F" w:rsidRDefault="004D4EB2" w:rsidP="006E645F">
      <w:pPr>
        <w:pStyle w:val="Default"/>
        <w:rPr>
          <w:rFonts w:ascii="Tahoma" w:hAnsi="Tahoma" w:cs="Tahoma"/>
          <w:b/>
          <w:bCs/>
          <w:sz w:val="22"/>
        </w:rPr>
      </w:pPr>
      <w:r w:rsidRPr="00D0560F">
        <w:rPr>
          <w:rFonts w:ascii="Tahoma" w:hAnsi="Tahoma" w:cs="Tahoma"/>
          <w:bCs/>
          <w:sz w:val="22"/>
        </w:rPr>
        <w:t>The role is available at:</w:t>
      </w:r>
      <w:r w:rsidR="006E067D" w:rsidRPr="00D0560F">
        <w:rPr>
          <w:rFonts w:ascii="Tahoma" w:hAnsi="Tahoma" w:cs="Tahoma"/>
          <w:b/>
          <w:bCs/>
          <w:sz w:val="22"/>
        </w:rPr>
        <w:t xml:space="preserve"> </w:t>
      </w:r>
    </w:p>
    <w:p w:rsidR="006E067D" w:rsidRPr="00D0560F" w:rsidRDefault="006E067D" w:rsidP="006E645F">
      <w:pPr>
        <w:pStyle w:val="Default"/>
        <w:numPr>
          <w:ilvl w:val="0"/>
          <w:numId w:val="8"/>
        </w:numPr>
        <w:rPr>
          <w:rFonts w:ascii="Tahoma" w:hAnsi="Tahoma" w:cs="Tahoma"/>
          <w:bCs/>
          <w:sz w:val="22"/>
        </w:rPr>
      </w:pPr>
      <w:r w:rsidRPr="00D0560F">
        <w:rPr>
          <w:rFonts w:ascii="Tahoma" w:hAnsi="Tahoma" w:cs="Tahoma"/>
          <w:bCs/>
          <w:sz w:val="22"/>
        </w:rPr>
        <w:t xml:space="preserve">HMP Humber </w:t>
      </w:r>
    </w:p>
    <w:p w:rsidR="00107552" w:rsidRPr="00D0560F" w:rsidRDefault="00107552" w:rsidP="006E645F">
      <w:pPr>
        <w:pStyle w:val="Default"/>
        <w:numPr>
          <w:ilvl w:val="0"/>
          <w:numId w:val="8"/>
        </w:numPr>
        <w:rPr>
          <w:rFonts w:ascii="Tahoma" w:hAnsi="Tahoma" w:cs="Tahoma"/>
          <w:bCs/>
          <w:sz w:val="22"/>
        </w:rPr>
      </w:pPr>
      <w:r w:rsidRPr="00D0560F">
        <w:rPr>
          <w:rFonts w:ascii="Tahoma" w:hAnsi="Tahoma" w:cs="Tahoma"/>
          <w:bCs/>
          <w:sz w:val="22"/>
        </w:rPr>
        <w:t>HMP Hull</w:t>
      </w:r>
      <w:r w:rsidRPr="00D0560F">
        <w:rPr>
          <w:rFonts w:ascii="Tahoma" w:hAnsi="Tahoma" w:cs="Tahoma"/>
          <w:bCs/>
          <w:i/>
          <w:sz w:val="22"/>
        </w:rPr>
        <w:t xml:space="preserve"> (visits </w:t>
      </w:r>
      <w:r w:rsidR="00B12D7A">
        <w:rPr>
          <w:rFonts w:ascii="Tahoma" w:hAnsi="Tahoma" w:cs="Tahoma"/>
          <w:bCs/>
          <w:i/>
          <w:sz w:val="22"/>
        </w:rPr>
        <w:t>centre</w:t>
      </w:r>
      <w:r w:rsidRPr="00D0560F">
        <w:rPr>
          <w:rFonts w:ascii="Tahoma" w:hAnsi="Tahoma" w:cs="Tahoma"/>
          <w:bCs/>
          <w:i/>
          <w:sz w:val="22"/>
        </w:rPr>
        <w:t xml:space="preserve"> only)</w:t>
      </w:r>
    </w:p>
    <w:p w:rsidR="006E067D" w:rsidRPr="00D0560F" w:rsidRDefault="006E067D" w:rsidP="006E645F">
      <w:pPr>
        <w:pStyle w:val="Default"/>
        <w:numPr>
          <w:ilvl w:val="0"/>
          <w:numId w:val="8"/>
        </w:numPr>
        <w:rPr>
          <w:rFonts w:ascii="Tahoma" w:hAnsi="Tahoma" w:cs="Tahoma"/>
          <w:bCs/>
          <w:sz w:val="22"/>
        </w:rPr>
      </w:pPr>
      <w:r w:rsidRPr="00D0560F">
        <w:rPr>
          <w:rFonts w:ascii="Tahoma" w:hAnsi="Tahoma" w:cs="Tahoma"/>
          <w:bCs/>
          <w:sz w:val="22"/>
        </w:rPr>
        <w:t>HMP Lincoln</w:t>
      </w:r>
    </w:p>
    <w:p w:rsidR="006E067D" w:rsidRPr="00D0560F" w:rsidRDefault="006E067D" w:rsidP="006E645F">
      <w:pPr>
        <w:pStyle w:val="Default"/>
        <w:numPr>
          <w:ilvl w:val="0"/>
          <w:numId w:val="8"/>
        </w:numPr>
        <w:rPr>
          <w:rFonts w:ascii="Tahoma" w:hAnsi="Tahoma" w:cs="Tahoma"/>
          <w:bCs/>
          <w:sz w:val="22"/>
        </w:rPr>
      </w:pPr>
      <w:r w:rsidRPr="00D0560F">
        <w:rPr>
          <w:rFonts w:ascii="Tahoma" w:hAnsi="Tahoma" w:cs="Tahoma"/>
          <w:bCs/>
          <w:sz w:val="22"/>
        </w:rPr>
        <w:t>HMP</w:t>
      </w:r>
      <w:r w:rsidR="004D4EB2" w:rsidRPr="00D0560F">
        <w:rPr>
          <w:rFonts w:ascii="Tahoma" w:hAnsi="Tahoma" w:cs="Tahoma"/>
          <w:bCs/>
          <w:sz w:val="22"/>
        </w:rPr>
        <w:t xml:space="preserve"> </w:t>
      </w:r>
      <w:proofErr w:type="spellStart"/>
      <w:r w:rsidR="004D4EB2" w:rsidRPr="00D0560F">
        <w:rPr>
          <w:rFonts w:ascii="Tahoma" w:hAnsi="Tahoma" w:cs="Tahoma"/>
          <w:bCs/>
          <w:sz w:val="22"/>
        </w:rPr>
        <w:t>Stocken</w:t>
      </w:r>
      <w:proofErr w:type="spellEnd"/>
      <w:r w:rsidR="00C532E1">
        <w:rPr>
          <w:rFonts w:ascii="Tahoma" w:hAnsi="Tahoma" w:cs="Tahoma"/>
          <w:bCs/>
          <w:sz w:val="22"/>
        </w:rPr>
        <w:t xml:space="preserve"> </w:t>
      </w:r>
      <w:r w:rsidR="00C532E1">
        <w:rPr>
          <w:rFonts w:ascii="Tahoma" w:hAnsi="Tahoma" w:cs="Tahoma"/>
          <w:bCs/>
          <w:i/>
          <w:sz w:val="22"/>
        </w:rPr>
        <w:t xml:space="preserve"> </w:t>
      </w:r>
    </w:p>
    <w:p w:rsidR="00434C99" w:rsidRPr="00D0560F" w:rsidRDefault="00434C99" w:rsidP="00CF4142">
      <w:pPr>
        <w:pStyle w:val="Default"/>
        <w:rPr>
          <w:rFonts w:ascii="Tahoma" w:hAnsi="Tahoma" w:cs="Tahoma"/>
          <w:sz w:val="22"/>
        </w:rPr>
      </w:pPr>
    </w:p>
    <w:p w:rsidR="00CF4142" w:rsidRPr="00D0560F" w:rsidRDefault="00CF4142" w:rsidP="00CF4142">
      <w:pPr>
        <w:pStyle w:val="Default"/>
        <w:rPr>
          <w:rFonts w:ascii="Tahoma" w:hAnsi="Tahoma" w:cs="Tahoma"/>
          <w:sz w:val="22"/>
        </w:rPr>
      </w:pPr>
      <w:r w:rsidRPr="00D0560F">
        <w:rPr>
          <w:rFonts w:ascii="Tahoma" w:hAnsi="Tahoma" w:cs="Tahoma"/>
          <w:sz w:val="22"/>
        </w:rPr>
        <w:t>The role is available in visitors centres based outside of the prison, and in visits hall within the prison. Volunteers initially begin in the visitors centre</w:t>
      </w:r>
      <w:r w:rsidR="0068683D">
        <w:rPr>
          <w:rFonts w:ascii="Tahoma" w:hAnsi="Tahoma" w:cs="Tahoma"/>
          <w:sz w:val="22"/>
        </w:rPr>
        <w:t>/visits house</w:t>
      </w:r>
      <w:r w:rsidRPr="00D0560F">
        <w:rPr>
          <w:rFonts w:ascii="Tahoma" w:hAnsi="Tahoma" w:cs="Tahoma"/>
          <w:sz w:val="22"/>
        </w:rPr>
        <w:t xml:space="preserve">, and progress to the visits hall, but can choose to limit their support to the visitors centre if they do not wish to enter the prison. </w:t>
      </w:r>
      <w:r w:rsidR="00F61720">
        <w:rPr>
          <w:rFonts w:ascii="Tahoma" w:hAnsi="Tahoma" w:cs="Tahoma"/>
          <w:sz w:val="22"/>
        </w:rPr>
        <w:t xml:space="preserve">Entry to the prison will require Level 1 Clearance (vetting). </w:t>
      </w:r>
    </w:p>
    <w:p w:rsidR="006E067D" w:rsidRPr="00D0560F" w:rsidRDefault="006E067D" w:rsidP="006E645F">
      <w:pPr>
        <w:pStyle w:val="Default"/>
        <w:rPr>
          <w:rFonts w:ascii="Tahoma" w:hAnsi="Tahoma" w:cs="Tahoma"/>
          <w:sz w:val="22"/>
        </w:rPr>
      </w:pPr>
    </w:p>
    <w:p w:rsidR="00DD5B6D" w:rsidRPr="00D0560F" w:rsidRDefault="00DD5B6D" w:rsidP="00DD5B6D">
      <w:pPr>
        <w:pStyle w:val="Default"/>
        <w:rPr>
          <w:rFonts w:ascii="Tahoma" w:hAnsi="Tahoma" w:cs="Tahoma"/>
          <w:b/>
          <w:bCs/>
          <w:sz w:val="22"/>
        </w:rPr>
      </w:pPr>
      <w:r w:rsidRPr="00D0560F">
        <w:rPr>
          <w:rFonts w:ascii="Tahoma" w:hAnsi="Tahoma" w:cs="Tahoma"/>
          <w:b/>
          <w:bCs/>
          <w:sz w:val="22"/>
        </w:rPr>
        <w:t xml:space="preserve">Expenses: </w:t>
      </w:r>
    </w:p>
    <w:p w:rsidR="00DD5B6D" w:rsidRPr="00D0560F" w:rsidRDefault="00DD5B6D" w:rsidP="00DD5B6D">
      <w:pPr>
        <w:pStyle w:val="Default"/>
        <w:numPr>
          <w:ilvl w:val="0"/>
          <w:numId w:val="11"/>
        </w:numPr>
        <w:rPr>
          <w:rFonts w:ascii="Tahoma" w:hAnsi="Tahoma" w:cs="Tahoma"/>
          <w:sz w:val="22"/>
        </w:rPr>
      </w:pPr>
      <w:r w:rsidRPr="00D0560F">
        <w:rPr>
          <w:rFonts w:ascii="Tahoma" w:hAnsi="Tahoma" w:cs="Tahoma"/>
          <w:sz w:val="22"/>
        </w:rPr>
        <w:t>Public transport costs with receipts or mileage radius at 45p per mile</w:t>
      </w:r>
    </w:p>
    <w:p w:rsidR="00DD5B6D" w:rsidRPr="00D0560F" w:rsidRDefault="00DD5B6D" w:rsidP="00DD5B6D">
      <w:pPr>
        <w:pStyle w:val="Default"/>
        <w:rPr>
          <w:rFonts w:ascii="Tahoma" w:hAnsi="Tahoma" w:cs="Tahoma"/>
          <w:sz w:val="22"/>
        </w:rPr>
      </w:pPr>
    </w:p>
    <w:p w:rsidR="00DD5B6D" w:rsidRPr="00D0560F" w:rsidRDefault="00DD5B6D" w:rsidP="00DD5B6D">
      <w:pPr>
        <w:pStyle w:val="Default"/>
        <w:rPr>
          <w:rFonts w:ascii="Tahoma" w:hAnsi="Tahoma" w:cs="Tahoma"/>
          <w:sz w:val="22"/>
        </w:rPr>
      </w:pPr>
      <w:r w:rsidRPr="00D0560F">
        <w:rPr>
          <w:rFonts w:ascii="Tahoma" w:hAnsi="Tahoma" w:cs="Tahoma"/>
          <w:b/>
          <w:bCs/>
          <w:sz w:val="22"/>
        </w:rPr>
        <w:t>Training and support:</w:t>
      </w:r>
    </w:p>
    <w:p w:rsidR="00DD5B6D" w:rsidRPr="00D0560F" w:rsidRDefault="00DD5B6D" w:rsidP="00DD5B6D">
      <w:pPr>
        <w:pStyle w:val="Default"/>
        <w:numPr>
          <w:ilvl w:val="0"/>
          <w:numId w:val="3"/>
        </w:numPr>
        <w:rPr>
          <w:rFonts w:ascii="Tahoma" w:hAnsi="Tahoma" w:cs="Tahoma"/>
          <w:sz w:val="22"/>
        </w:rPr>
      </w:pPr>
      <w:r w:rsidRPr="00D0560F">
        <w:rPr>
          <w:rFonts w:ascii="Tahoma" w:hAnsi="Tahoma" w:cs="Tahoma"/>
          <w:sz w:val="22"/>
        </w:rPr>
        <w:t>Initial project induction and training, including safeguarding and an overview of the criminal justice system</w:t>
      </w:r>
    </w:p>
    <w:p w:rsidR="00DD5B6D" w:rsidRPr="00D0560F" w:rsidRDefault="00DD5B6D" w:rsidP="00DD5B6D">
      <w:pPr>
        <w:pStyle w:val="Default"/>
        <w:numPr>
          <w:ilvl w:val="0"/>
          <w:numId w:val="3"/>
        </w:numPr>
        <w:rPr>
          <w:rFonts w:ascii="Tahoma" w:hAnsi="Tahoma" w:cs="Tahoma"/>
          <w:sz w:val="22"/>
        </w:rPr>
      </w:pPr>
      <w:r w:rsidRPr="00D0560F">
        <w:rPr>
          <w:rFonts w:ascii="Tahoma" w:hAnsi="Tahoma" w:cs="Tahoma"/>
          <w:sz w:val="22"/>
        </w:rPr>
        <w:t xml:space="preserve">LAT offers a training and recognition day for all volunteers annually </w:t>
      </w:r>
    </w:p>
    <w:p w:rsidR="00DD5B6D" w:rsidRPr="00D0560F" w:rsidRDefault="00DD5B6D" w:rsidP="00DD5B6D">
      <w:pPr>
        <w:pStyle w:val="Default"/>
        <w:numPr>
          <w:ilvl w:val="0"/>
          <w:numId w:val="3"/>
        </w:numPr>
        <w:rPr>
          <w:rFonts w:ascii="Tahoma" w:hAnsi="Tahoma" w:cs="Tahoma"/>
          <w:sz w:val="22"/>
        </w:rPr>
      </w:pPr>
      <w:r w:rsidRPr="00D0560F">
        <w:rPr>
          <w:rFonts w:ascii="Tahoma" w:hAnsi="Tahoma" w:cs="Tahoma"/>
          <w:sz w:val="22"/>
        </w:rPr>
        <w:t xml:space="preserve">Volunteers may be eligible to attend some prison organised training </w:t>
      </w:r>
    </w:p>
    <w:p w:rsidR="00DD5B6D" w:rsidRPr="00D0560F" w:rsidRDefault="00DD5B6D" w:rsidP="00DD5B6D">
      <w:pPr>
        <w:pStyle w:val="Default"/>
        <w:rPr>
          <w:rFonts w:ascii="Tahoma" w:hAnsi="Tahoma" w:cs="Tahoma"/>
          <w:b/>
          <w:bCs/>
          <w:sz w:val="22"/>
        </w:rPr>
      </w:pPr>
    </w:p>
    <w:p w:rsidR="00DD5B6D" w:rsidRPr="00D0560F" w:rsidRDefault="00DD5B6D" w:rsidP="00DD5B6D">
      <w:pPr>
        <w:pStyle w:val="Default"/>
        <w:rPr>
          <w:rFonts w:ascii="Tahoma" w:hAnsi="Tahoma" w:cs="Tahoma"/>
          <w:sz w:val="22"/>
        </w:rPr>
      </w:pPr>
      <w:r w:rsidRPr="00D0560F">
        <w:rPr>
          <w:rFonts w:ascii="Tahoma" w:hAnsi="Tahoma" w:cs="Tahoma"/>
          <w:b/>
          <w:bCs/>
          <w:sz w:val="22"/>
        </w:rPr>
        <w:t>Commitment:</w:t>
      </w:r>
    </w:p>
    <w:p w:rsidR="00386A03" w:rsidRPr="00D0560F" w:rsidRDefault="00386A03" w:rsidP="00DD5B6D">
      <w:pPr>
        <w:pStyle w:val="Default"/>
        <w:numPr>
          <w:ilvl w:val="0"/>
          <w:numId w:val="3"/>
        </w:numPr>
        <w:spacing w:after="30"/>
        <w:rPr>
          <w:rFonts w:ascii="Tahoma" w:hAnsi="Tahoma" w:cs="Tahoma"/>
          <w:sz w:val="22"/>
        </w:rPr>
      </w:pPr>
      <w:r w:rsidRPr="00D0560F">
        <w:rPr>
          <w:rFonts w:ascii="Tahoma" w:hAnsi="Tahoma" w:cs="Tahoma"/>
          <w:sz w:val="22"/>
        </w:rPr>
        <w:t>C</w:t>
      </w:r>
      <w:r w:rsidR="00DD5B6D" w:rsidRPr="00D0560F">
        <w:rPr>
          <w:rFonts w:ascii="Tahoma" w:hAnsi="Tahoma" w:cs="Tahoma"/>
          <w:sz w:val="22"/>
        </w:rPr>
        <w:t xml:space="preserve">ommit to </w:t>
      </w:r>
      <w:r w:rsidRPr="00D0560F">
        <w:rPr>
          <w:rFonts w:ascii="Tahoma" w:hAnsi="Tahoma" w:cs="Tahoma"/>
          <w:sz w:val="22"/>
        </w:rPr>
        <w:t>the project and its purpose</w:t>
      </w:r>
    </w:p>
    <w:p w:rsidR="00DD5B6D" w:rsidRPr="00D0560F" w:rsidRDefault="00386A03" w:rsidP="00DD5B6D">
      <w:pPr>
        <w:pStyle w:val="Default"/>
        <w:numPr>
          <w:ilvl w:val="0"/>
          <w:numId w:val="3"/>
        </w:numPr>
        <w:spacing w:after="30"/>
        <w:rPr>
          <w:rFonts w:ascii="Tahoma" w:hAnsi="Tahoma" w:cs="Tahoma"/>
          <w:sz w:val="22"/>
        </w:rPr>
      </w:pPr>
      <w:r w:rsidRPr="00D0560F">
        <w:rPr>
          <w:rFonts w:ascii="Tahoma" w:hAnsi="Tahoma" w:cs="Tahoma"/>
          <w:sz w:val="22"/>
        </w:rPr>
        <w:t>Gi</w:t>
      </w:r>
      <w:r w:rsidR="00DD5B6D" w:rsidRPr="00D0560F">
        <w:rPr>
          <w:rFonts w:ascii="Tahoma" w:hAnsi="Tahoma" w:cs="Tahoma"/>
          <w:sz w:val="22"/>
        </w:rPr>
        <w:t xml:space="preserve">ve notice of absence as soon as possible </w:t>
      </w:r>
    </w:p>
    <w:p w:rsidR="00DD5B6D" w:rsidRPr="00D0560F" w:rsidRDefault="00386A03" w:rsidP="00DD5B6D">
      <w:pPr>
        <w:pStyle w:val="Default"/>
        <w:numPr>
          <w:ilvl w:val="0"/>
          <w:numId w:val="3"/>
        </w:numPr>
        <w:spacing w:after="30"/>
        <w:rPr>
          <w:rFonts w:ascii="Tahoma" w:hAnsi="Tahoma" w:cs="Tahoma"/>
          <w:sz w:val="22"/>
        </w:rPr>
      </w:pPr>
      <w:r w:rsidRPr="00D0560F">
        <w:rPr>
          <w:rFonts w:ascii="Tahoma" w:hAnsi="Tahoma" w:cs="Tahoma"/>
          <w:sz w:val="22"/>
        </w:rPr>
        <w:t>B</w:t>
      </w:r>
      <w:r w:rsidR="00DD5B6D" w:rsidRPr="00D0560F">
        <w:rPr>
          <w:rFonts w:ascii="Tahoma" w:hAnsi="Tahoma" w:cs="Tahoma"/>
          <w:sz w:val="22"/>
        </w:rPr>
        <w:t xml:space="preserve">e available for a minimum of two sessions/8 hours per month </w:t>
      </w:r>
    </w:p>
    <w:p w:rsidR="00DD5B6D" w:rsidRPr="00D0560F" w:rsidRDefault="00386A03" w:rsidP="00DD5B6D">
      <w:pPr>
        <w:pStyle w:val="Default"/>
        <w:numPr>
          <w:ilvl w:val="0"/>
          <w:numId w:val="3"/>
        </w:numPr>
        <w:spacing w:after="30"/>
        <w:rPr>
          <w:rFonts w:ascii="Tahoma" w:hAnsi="Tahoma" w:cs="Tahoma"/>
          <w:sz w:val="22"/>
        </w:rPr>
      </w:pPr>
      <w:r w:rsidRPr="00D0560F">
        <w:rPr>
          <w:rFonts w:ascii="Tahoma" w:hAnsi="Tahoma" w:cs="Tahoma"/>
          <w:sz w:val="22"/>
        </w:rPr>
        <w:t>U</w:t>
      </w:r>
      <w:r w:rsidR="00DD5B6D" w:rsidRPr="00D0560F">
        <w:rPr>
          <w:rFonts w:ascii="Tahoma" w:hAnsi="Tahoma" w:cs="Tahoma"/>
          <w:sz w:val="22"/>
        </w:rPr>
        <w:t xml:space="preserve">ndertake an induction and training programme </w:t>
      </w:r>
    </w:p>
    <w:p w:rsidR="00DD5B6D" w:rsidRPr="00D0560F" w:rsidRDefault="00DD5B6D" w:rsidP="00DD5B6D">
      <w:pPr>
        <w:pStyle w:val="Default"/>
        <w:rPr>
          <w:rFonts w:ascii="Tahoma" w:hAnsi="Tahoma" w:cs="Tahoma"/>
          <w:sz w:val="22"/>
        </w:rPr>
      </w:pPr>
      <w:bookmarkStart w:id="0" w:name="_GoBack"/>
      <w:bookmarkEnd w:id="0"/>
    </w:p>
    <w:p w:rsidR="00DD5B6D" w:rsidRPr="00F61720" w:rsidRDefault="00DD5B6D" w:rsidP="00DD5B6D">
      <w:pPr>
        <w:pStyle w:val="Default"/>
        <w:rPr>
          <w:rFonts w:ascii="Tahoma" w:hAnsi="Tahoma" w:cs="Tahoma"/>
          <w:b/>
          <w:sz w:val="22"/>
        </w:rPr>
      </w:pPr>
      <w:r w:rsidRPr="00F61720">
        <w:rPr>
          <w:rFonts w:ascii="Tahoma" w:hAnsi="Tahoma" w:cs="Tahoma"/>
          <w:b/>
          <w:sz w:val="22"/>
        </w:rPr>
        <w:t>Volunteers can expect:</w:t>
      </w:r>
    </w:p>
    <w:p w:rsidR="00DD5B6D" w:rsidRPr="00D0560F" w:rsidRDefault="00DD5B6D" w:rsidP="00DD5B6D">
      <w:pPr>
        <w:pStyle w:val="Default"/>
        <w:numPr>
          <w:ilvl w:val="0"/>
          <w:numId w:val="7"/>
        </w:numPr>
        <w:spacing w:after="30"/>
        <w:rPr>
          <w:rFonts w:ascii="Tahoma" w:hAnsi="Tahoma" w:cs="Tahoma"/>
          <w:sz w:val="22"/>
        </w:rPr>
      </w:pPr>
      <w:r w:rsidRPr="00D0560F">
        <w:rPr>
          <w:rFonts w:ascii="Tahoma" w:hAnsi="Tahoma" w:cs="Tahoma"/>
          <w:sz w:val="22"/>
        </w:rPr>
        <w:t xml:space="preserve">Regular support and supervision from the </w:t>
      </w:r>
      <w:r w:rsidR="00F61720">
        <w:rPr>
          <w:rFonts w:ascii="Tahoma" w:hAnsi="Tahoma" w:cs="Tahoma"/>
          <w:sz w:val="22"/>
        </w:rPr>
        <w:t xml:space="preserve">learning and development officer </w:t>
      </w:r>
      <w:r w:rsidRPr="00D0560F">
        <w:rPr>
          <w:rFonts w:ascii="Tahoma" w:hAnsi="Tahoma" w:cs="Tahoma"/>
          <w:sz w:val="22"/>
        </w:rPr>
        <w:t xml:space="preserve">and </w:t>
      </w:r>
      <w:r w:rsidR="00F61720">
        <w:rPr>
          <w:rFonts w:ascii="Tahoma" w:hAnsi="Tahoma" w:cs="Tahoma"/>
          <w:sz w:val="22"/>
        </w:rPr>
        <w:t xml:space="preserve">supervising </w:t>
      </w:r>
      <w:r w:rsidRPr="00D0560F">
        <w:rPr>
          <w:rFonts w:ascii="Tahoma" w:hAnsi="Tahoma" w:cs="Tahoma"/>
          <w:sz w:val="22"/>
        </w:rPr>
        <w:t xml:space="preserve">practitioners </w:t>
      </w:r>
    </w:p>
    <w:p w:rsidR="00DD5B6D" w:rsidRPr="00D0560F" w:rsidRDefault="00DD5B6D" w:rsidP="00DD5B6D">
      <w:pPr>
        <w:pStyle w:val="Default"/>
        <w:numPr>
          <w:ilvl w:val="0"/>
          <w:numId w:val="7"/>
        </w:numPr>
        <w:spacing w:after="30"/>
        <w:rPr>
          <w:rFonts w:ascii="Tahoma" w:hAnsi="Tahoma" w:cs="Tahoma"/>
          <w:sz w:val="22"/>
        </w:rPr>
      </w:pPr>
      <w:r w:rsidRPr="00D0560F">
        <w:rPr>
          <w:rFonts w:ascii="Tahoma" w:hAnsi="Tahoma" w:cs="Tahoma"/>
          <w:sz w:val="22"/>
        </w:rPr>
        <w:t xml:space="preserve">Training and progression opportunities </w:t>
      </w:r>
    </w:p>
    <w:p w:rsidR="00DD5B6D" w:rsidRPr="00D0560F" w:rsidRDefault="00DD5B6D" w:rsidP="00DD5B6D">
      <w:pPr>
        <w:pStyle w:val="Default"/>
        <w:numPr>
          <w:ilvl w:val="0"/>
          <w:numId w:val="7"/>
        </w:numPr>
        <w:spacing w:after="30"/>
        <w:rPr>
          <w:rFonts w:ascii="Tahoma" w:hAnsi="Tahoma" w:cs="Tahoma"/>
          <w:sz w:val="22"/>
        </w:rPr>
      </w:pPr>
      <w:r w:rsidRPr="00D0560F">
        <w:rPr>
          <w:rFonts w:ascii="Tahoma" w:hAnsi="Tahoma" w:cs="Tahoma"/>
          <w:sz w:val="22"/>
        </w:rPr>
        <w:t>A clear and understandable volunteer policy</w:t>
      </w:r>
    </w:p>
    <w:p w:rsidR="00DD5B6D" w:rsidRPr="00D0560F" w:rsidRDefault="00DD5B6D" w:rsidP="00DD5B6D">
      <w:pPr>
        <w:pStyle w:val="Default"/>
        <w:numPr>
          <w:ilvl w:val="0"/>
          <w:numId w:val="7"/>
        </w:numPr>
        <w:spacing w:after="30"/>
        <w:rPr>
          <w:rFonts w:ascii="Tahoma" w:hAnsi="Tahoma" w:cs="Tahoma"/>
          <w:sz w:val="22"/>
        </w:rPr>
      </w:pPr>
      <w:r w:rsidRPr="00D0560F">
        <w:rPr>
          <w:rFonts w:ascii="Tahoma" w:hAnsi="Tahoma" w:cs="Tahoma"/>
          <w:sz w:val="22"/>
        </w:rPr>
        <w:t xml:space="preserve">Invitation to volunteer meetings </w:t>
      </w:r>
    </w:p>
    <w:p w:rsidR="00DD5B6D" w:rsidRPr="00D0560F" w:rsidRDefault="00DD5B6D" w:rsidP="00DD5B6D">
      <w:pPr>
        <w:pStyle w:val="Default"/>
        <w:numPr>
          <w:ilvl w:val="0"/>
          <w:numId w:val="7"/>
        </w:numPr>
        <w:rPr>
          <w:rFonts w:ascii="Tahoma" w:hAnsi="Tahoma" w:cs="Tahoma"/>
          <w:sz w:val="22"/>
        </w:rPr>
      </w:pPr>
      <w:r w:rsidRPr="00D0560F">
        <w:rPr>
          <w:rFonts w:ascii="Tahoma" w:hAnsi="Tahoma" w:cs="Tahoma"/>
          <w:sz w:val="22"/>
        </w:rPr>
        <w:t xml:space="preserve">Recognition of their work </w:t>
      </w:r>
    </w:p>
    <w:p w:rsidR="00DD5B6D" w:rsidRPr="00D0560F" w:rsidRDefault="00DD5B6D" w:rsidP="00DD5B6D">
      <w:pPr>
        <w:pStyle w:val="Default"/>
        <w:rPr>
          <w:rFonts w:ascii="Tahoma" w:hAnsi="Tahoma" w:cs="Tahoma"/>
          <w:sz w:val="22"/>
        </w:rPr>
      </w:pPr>
    </w:p>
    <w:p w:rsidR="00C4698A" w:rsidRPr="00D0560F" w:rsidRDefault="00C4698A" w:rsidP="00DD5B6D">
      <w:pPr>
        <w:pStyle w:val="Default"/>
        <w:rPr>
          <w:rFonts w:ascii="Tahoma" w:hAnsi="Tahoma" w:cs="Tahoma"/>
          <w:b/>
          <w:sz w:val="22"/>
        </w:rPr>
      </w:pPr>
      <w:r w:rsidRPr="00D0560F">
        <w:rPr>
          <w:rFonts w:ascii="Tahoma" w:hAnsi="Tahoma" w:cs="Tahoma"/>
          <w:b/>
          <w:sz w:val="22"/>
        </w:rPr>
        <w:t>Recruitment process:</w:t>
      </w:r>
    </w:p>
    <w:p w:rsidR="00CC7678" w:rsidRPr="00D0560F" w:rsidRDefault="00CC7678" w:rsidP="00CC7678">
      <w:pPr>
        <w:pStyle w:val="ListParagraph"/>
        <w:numPr>
          <w:ilvl w:val="0"/>
          <w:numId w:val="14"/>
        </w:numPr>
        <w:spacing w:after="0" w:line="240" w:lineRule="auto"/>
        <w:rPr>
          <w:rFonts w:ascii="Tahoma" w:hAnsi="Tahoma" w:cs="Tahoma"/>
          <w:szCs w:val="24"/>
        </w:rPr>
      </w:pPr>
      <w:r w:rsidRPr="00D0560F">
        <w:rPr>
          <w:rFonts w:ascii="Tahoma" w:hAnsi="Tahoma" w:cs="Tahoma"/>
          <w:szCs w:val="24"/>
        </w:rPr>
        <w:t>Complete and return the application form via post or email</w:t>
      </w:r>
    </w:p>
    <w:p w:rsidR="00CC7678" w:rsidRPr="00D0560F" w:rsidRDefault="00CC7678" w:rsidP="00CC7678">
      <w:pPr>
        <w:pStyle w:val="ListParagraph"/>
        <w:numPr>
          <w:ilvl w:val="0"/>
          <w:numId w:val="14"/>
        </w:numPr>
        <w:spacing w:after="0" w:line="240" w:lineRule="auto"/>
        <w:rPr>
          <w:rFonts w:ascii="Tahoma" w:hAnsi="Tahoma" w:cs="Tahoma"/>
          <w:szCs w:val="24"/>
        </w:rPr>
      </w:pPr>
      <w:r w:rsidRPr="00D0560F">
        <w:rPr>
          <w:rFonts w:ascii="Tahoma" w:hAnsi="Tahoma" w:cs="Tahoma"/>
          <w:szCs w:val="24"/>
        </w:rPr>
        <w:t xml:space="preserve">Applicants will be invited to attend an informal interview with the </w:t>
      </w:r>
      <w:r w:rsidR="00F61720">
        <w:rPr>
          <w:rFonts w:ascii="Tahoma" w:hAnsi="Tahoma" w:cs="Tahoma"/>
          <w:szCs w:val="24"/>
        </w:rPr>
        <w:t>learning and development officer</w:t>
      </w:r>
      <w:r w:rsidRPr="00D0560F">
        <w:rPr>
          <w:rFonts w:ascii="Tahoma" w:hAnsi="Tahoma" w:cs="Tahoma"/>
          <w:szCs w:val="24"/>
        </w:rPr>
        <w:t xml:space="preserve"> and/or a senior practitioner</w:t>
      </w:r>
    </w:p>
    <w:p w:rsidR="00CC7678" w:rsidRPr="00D0560F" w:rsidRDefault="00CC7678" w:rsidP="00CC7678">
      <w:pPr>
        <w:pStyle w:val="ListParagraph"/>
        <w:numPr>
          <w:ilvl w:val="0"/>
          <w:numId w:val="14"/>
        </w:numPr>
        <w:spacing w:after="0" w:line="240" w:lineRule="auto"/>
        <w:rPr>
          <w:rFonts w:ascii="Tahoma" w:hAnsi="Tahoma" w:cs="Tahoma"/>
          <w:szCs w:val="24"/>
        </w:rPr>
      </w:pPr>
      <w:r w:rsidRPr="00D0560F">
        <w:rPr>
          <w:rFonts w:ascii="Tahoma" w:hAnsi="Tahoma" w:cs="Tahoma"/>
          <w:szCs w:val="24"/>
        </w:rPr>
        <w:t>If both parties wish to continue the application process references will be sought</w:t>
      </w:r>
    </w:p>
    <w:p w:rsidR="00CC7678" w:rsidRPr="00D0560F" w:rsidRDefault="00CC7678" w:rsidP="00CC7678">
      <w:pPr>
        <w:pStyle w:val="ListParagraph"/>
        <w:numPr>
          <w:ilvl w:val="0"/>
          <w:numId w:val="14"/>
        </w:numPr>
        <w:spacing w:after="0" w:line="240" w:lineRule="auto"/>
        <w:rPr>
          <w:rFonts w:ascii="Tahoma" w:hAnsi="Tahoma" w:cs="Tahoma"/>
          <w:szCs w:val="24"/>
        </w:rPr>
      </w:pPr>
      <w:r w:rsidRPr="00D0560F">
        <w:rPr>
          <w:rFonts w:ascii="Tahoma" w:hAnsi="Tahoma" w:cs="Tahoma"/>
          <w:szCs w:val="24"/>
        </w:rPr>
        <w:t>The applicant will then be invited to a volunteer training session relevant to the role they have applied for</w:t>
      </w:r>
    </w:p>
    <w:p w:rsidR="00CC7678" w:rsidRPr="00D0560F" w:rsidRDefault="00CC7678" w:rsidP="00CC7678">
      <w:pPr>
        <w:pStyle w:val="ListParagraph"/>
        <w:numPr>
          <w:ilvl w:val="0"/>
          <w:numId w:val="14"/>
        </w:numPr>
        <w:spacing w:after="0" w:line="240" w:lineRule="auto"/>
        <w:rPr>
          <w:rFonts w:ascii="Tahoma" w:hAnsi="Tahoma" w:cs="Tahoma"/>
          <w:szCs w:val="24"/>
        </w:rPr>
      </w:pPr>
      <w:r w:rsidRPr="00D0560F">
        <w:rPr>
          <w:rFonts w:ascii="Tahoma" w:hAnsi="Tahoma" w:cs="Tahoma"/>
          <w:szCs w:val="24"/>
        </w:rPr>
        <w:t>After training, the applicant will meet with the volunteer coordinator and/or senior practitioner after training to discuss next steps and the DBS form will be sent to the umbrella body for processing</w:t>
      </w:r>
    </w:p>
    <w:p w:rsidR="00C4698A" w:rsidRPr="00D0560F" w:rsidRDefault="00C4698A" w:rsidP="00DD5B6D">
      <w:pPr>
        <w:pStyle w:val="Default"/>
        <w:rPr>
          <w:rFonts w:ascii="Tahoma" w:hAnsi="Tahoma" w:cs="Tahoma"/>
          <w:b/>
          <w:sz w:val="22"/>
        </w:rPr>
      </w:pPr>
    </w:p>
    <w:p w:rsidR="00DD5B6D" w:rsidRPr="00D0560F" w:rsidRDefault="00DD5B6D" w:rsidP="00DD5B6D">
      <w:pPr>
        <w:spacing w:after="0" w:line="240" w:lineRule="auto"/>
        <w:rPr>
          <w:rFonts w:ascii="Tahoma" w:hAnsi="Tahoma" w:cs="Tahoma"/>
          <w:b/>
          <w:bCs/>
          <w:szCs w:val="24"/>
        </w:rPr>
      </w:pPr>
      <w:r w:rsidRPr="00D0560F">
        <w:rPr>
          <w:rFonts w:ascii="Tahoma" w:hAnsi="Tahoma" w:cs="Tahoma"/>
          <w:b/>
          <w:bCs/>
          <w:szCs w:val="24"/>
        </w:rPr>
        <w:t xml:space="preserve">To apply: </w:t>
      </w:r>
    </w:p>
    <w:p w:rsidR="00DD5B6D" w:rsidRPr="00D0560F" w:rsidRDefault="00DD5B6D" w:rsidP="00DD5B6D">
      <w:pPr>
        <w:pStyle w:val="ListParagraph"/>
        <w:numPr>
          <w:ilvl w:val="0"/>
          <w:numId w:val="10"/>
        </w:numPr>
        <w:spacing w:after="0" w:line="240" w:lineRule="auto"/>
        <w:rPr>
          <w:rFonts w:ascii="Tahoma" w:hAnsi="Tahoma" w:cs="Tahoma"/>
          <w:szCs w:val="24"/>
        </w:rPr>
      </w:pPr>
      <w:r w:rsidRPr="00D0560F">
        <w:rPr>
          <w:rFonts w:ascii="Tahoma" w:hAnsi="Tahoma" w:cs="Tahoma"/>
          <w:szCs w:val="24"/>
        </w:rPr>
        <w:t>Download an application form from the ‘Getting Involved’ page of our website</w:t>
      </w:r>
    </w:p>
    <w:p w:rsidR="00DD5B6D" w:rsidRPr="00D0560F" w:rsidRDefault="00DD5B6D" w:rsidP="00DD5B6D">
      <w:pPr>
        <w:pStyle w:val="ListParagraph"/>
        <w:numPr>
          <w:ilvl w:val="0"/>
          <w:numId w:val="10"/>
        </w:numPr>
        <w:spacing w:after="0" w:line="240" w:lineRule="auto"/>
        <w:rPr>
          <w:rFonts w:ascii="Tahoma" w:hAnsi="Tahoma" w:cs="Tahoma"/>
          <w:szCs w:val="24"/>
        </w:rPr>
      </w:pPr>
      <w:r w:rsidRPr="00D0560F">
        <w:rPr>
          <w:rFonts w:ascii="Tahoma" w:hAnsi="Tahoma" w:cs="Tahoma"/>
          <w:szCs w:val="24"/>
        </w:rPr>
        <w:t xml:space="preserve">Email </w:t>
      </w:r>
      <w:hyperlink r:id="rId10" w:history="1">
        <w:r w:rsidRPr="00D0560F">
          <w:rPr>
            <w:rStyle w:val="Hyperlink"/>
            <w:rFonts w:ascii="Tahoma" w:hAnsi="Tahoma" w:cs="Tahoma"/>
            <w:szCs w:val="24"/>
          </w:rPr>
          <w:t>volunteering@LATcharity.org.uk</w:t>
        </w:r>
      </w:hyperlink>
    </w:p>
    <w:p w:rsidR="009A6BE4" w:rsidRDefault="00DD5B6D" w:rsidP="006E645F">
      <w:pPr>
        <w:pStyle w:val="ListParagraph"/>
        <w:numPr>
          <w:ilvl w:val="0"/>
          <w:numId w:val="10"/>
        </w:numPr>
        <w:spacing w:after="0" w:line="240" w:lineRule="auto"/>
        <w:rPr>
          <w:rFonts w:ascii="Tahoma" w:hAnsi="Tahoma" w:cs="Tahoma"/>
          <w:szCs w:val="24"/>
        </w:rPr>
      </w:pPr>
      <w:r w:rsidRPr="00D0560F">
        <w:rPr>
          <w:rFonts w:ascii="Tahoma" w:hAnsi="Tahoma" w:cs="Tahoma"/>
          <w:szCs w:val="24"/>
        </w:rPr>
        <w:t>Ring 01522 806611</w:t>
      </w:r>
      <w:r w:rsidR="00F61720">
        <w:rPr>
          <w:rFonts w:ascii="Tahoma" w:hAnsi="Tahoma" w:cs="Tahoma"/>
          <w:szCs w:val="24"/>
        </w:rPr>
        <w:t xml:space="preserve"> / 07906 077758</w:t>
      </w:r>
    </w:p>
    <w:p w:rsidR="007E101D" w:rsidRPr="009A6BE4" w:rsidRDefault="007E101D" w:rsidP="009A6BE4">
      <w:pPr>
        <w:jc w:val="center"/>
      </w:pPr>
    </w:p>
    <w:sectPr w:rsidR="007E101D" w:rsidRPr="009A6BE4" w:rsidSect="004009BB">
      <w:headerReference w:type="default" r:id="rId11"/>
      <w:footerReference w:type="default" r:id="rId12"/>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B4" w:rsidRDefault="00C245B4" w:rsidP="0038320F">
      <w:pPr>
        <w:spacing w:after="0" w:line="240" w:lineRule="auto"/>
      </w:pPr>
      <w:r>
        <w:separator/>
      </w:r>
    </w:p>
  </w:endnote>
  <w:endnote w:type="continuationSeparator" w:id="0">
    <w:p w:rsidR="00C245B4" w:rsidRDefault="00C245B4" w:rsidP="003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20" w:rsidRPr="00F61720" w:rsidRDefault="00F61720" w:rsidP="00F61720">
    <w:pPr>
      <w:pStyle w:val="Footer"/>
      <w:jc w:val="center"/>
      <w:rPr>
        <w:i/>
        <w:sz w:val="16"/>
      </w:rPr>
    </w:pPr>
    <w:r w:rsidRPr="00F61720">
      <w:rPr>
        <w:i/>
        <w:sz w:val="16"/>
      </w:rPr>
      <w:t xml:space="preserve">Version 1 – </w:t>
    </w:r>
    <w:r w:rsidR="009A6BE4">
      <w:rPr>
        <w:i/>
        <w:sz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B4" w:rsidRDefault="00C245B4" w:rsidP="0038320F">
      <w:pPr>
        <w:spacing w:after="0" w:line="240" w:lineRule="auto"/>
      </w:pPr>
      <w:r>
        <w:separator/>
      </w:r>
    </w:p>
  </w:footnote>
  <w:footnote w:type="continuationSeparator" w:id="0">
    <w:p w:rsidR="00C245B4" w:rsidRDefault="00C245B4" w:rsidP="0038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0F" w:rsidRDefault="00434C99" w:rsidP="0038320F">
    <w:pPr>
      <w:pStyle w:val="Header"/>
      <w:jc w:val="right"/>
    </w:pPr>
    <w:r>
      <w:rPr>
        <w:noProof/>
      </w:rPr>
      <w:drawing>
        <wp:anchor distT="0" distB="0" distL="114300" distR="114300" simplePos="0" relativeHeight="251658240" behindDoc="1" locked="0" layoutInCell="1" allowOverlap="1">
          <wp:simplePos x="0" y="0"/>
          <wp:positionH relativeFrom="column">
            <wp:posOffset>5379085</wp:posOffset>
          </wp:positionH>
          <wp:positionV relativeFrom="paragraph">
            <wp:posOffset>-165735</wp:posOffset>
          </wp:positionV>
          <wp:extent cx="748030" cy="748030"/>
          <wp:effectExtent l="0" t="0" r="0" b="0"/>
          <wp:wrapThrough wrapText="bothSides">
            <wp:wrapPolygon edited="0">
              <wp:start x="0" y="0"/>
              <wp:lineTo x="0" y="20903"/>
              <wp:lineTo x="20903" y="20903"/>
              <wp:lineTo x="20903"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BFA"/>
    <w:multiLevelType w:val="hybridMultilevel"/>
    <w:tmpl w:val="BCB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42B"/>
    <w:multiLevelType w:val="hybridMultilevel"/>
    <w:tmpl w:val="1A0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2EE6"/>
    <w:multiLevelType w:val="hybridMultilevel"/>
    <w:tmpl w:val="F44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1D8B"/>
    <w:multiLevelType w:val="hybridMultilevel"/>
    <w:tmpl w:val="4666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E79CF"/>
    <w:multiLevelType w:val="hybridMultilevel"/>
    <w:tmpl w:val="0DE09872"/>
    <w:lvl w:ilvl="0" w:tplc="EE585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520D9"/>
    <w:multiLevelType w:val="hybridMultilevel"/>
    <w:tmpl w:val="C20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15791"/>
    <w:multiLevelType w:val="hybridMultilevel"/>
    <w:tmpl w:val="439E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C0F63"/>
    <w:multiLevelType w:val="hybridMultilevel"/>
    <w:tmpl w:val="E4C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C43DF"/>
    <w:multiLevelType w:val="hybridMultilevel"/>
    <w:tmpl w:val="07E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3"/>
  </w:num>
  <w:num w:numId="6">
    <w:abstractNumId w:val="11"/>
  </w:num>
  <w:num w:numId="7">
    <w:abstractNumId w:val="3"/>
  </w:num>
  <w:num w:numId="8">
    <w:abstractNumId w:val="1"/>
  </w:num>
  <w:num w:numId="9">
    <w:abstractNumId w:val="12"/>
  </w:num>
  <w:num w:numId="10">
    <w:abstractNumId w:val="10"/>
  </w:num>
  <w:num w:numId="11">
    <w:abstractNumId w:val="14"/>
  </w:num>
  <w:num w:numId="12">
    <w:abstractNumId w:val="6"/>
  </w:num>
  <w:num w:numId="13">
    <w:abstractNumId w:val="7"/>
  </w:num>
  <w:num w:numId="14">
    <w:abstractNumId w:val="7"/>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0F"/>
    <w:rsid w:val="00095F24"/>
    <w:rsid w:val="00107552"/>
    <w:rsid w:val="001D66B0"/>
    <w:rsid w:val="001F5974"/>
    <w:rsid w:val="002745D2"/>
    <w:rsid w:val="002E7C19"/>
    <w:rsid w:val="002F0032"/>
    <w:rsid w:val="00367CAC"/>
    <w:rsid w:val="003776F2"/>
    <w:rsid w:val="0038320F"/>
    <w:rsid w:val="00386A03"/>
    <w:rsid w:val="004009BB"/>
    <w:rsid w:val="004207BC"/>
    <w:rsid w:val="004208FC"/>
    <w:rsid w:val="00421E74"/>
    <w:rsid w:val="0042527F"/>
    <w:rsid w:val="00434C99"/>
    <w:rsid w:val="004D4EB2"/>
    <w:rsid w:val="00561670"/>
    <w:rsid w:val="005C2159"/>
    <w:rsid w:val="0068683D"/>
    <w:rsid w:val="00697333"/>
    <w:rsid w:val="006E067D"/>
    <w:rsid w:val="006E645F"/>
    <w:rsid w:val="006F4410"/>
    <w:rsid w:val="007E0C7E"/>
    <w:rsid w:val="007E101D"/>
    <w:rsid w:val="007E41E8"/>
    <w:rsid w:val="008148F9"/>
    <w:rsid w:val="008F285C"/>
    <w:rsid w:val="0092268C"/>
    <w:rsid w:val="00942FED"/>
    <w:rsid w:val="009A6BE4"/>
    <w:rsid w:val="009F5F88"/>
    <w:rsid w:val="00A42D3A"/>
    <w:rsid w:val="00A64EC0"/>
    <w:rsid w:val="00B12D7A"/>
    <w:rsid w:val="00B2105C"/>
    <w:rsid w:val="00B55498"/>
    <w:rsid w:val="00C245B4"/>
    <w:rsid w:val="00C4698A"/>
    <w:rsid w:val="00C532E1"/>
    <w:rsid w:val="00C56043"/>
    <w:rsid w:val="00CA5468"/>
    <w:rsid w:val="00CC7678"/>
    <w:rsid w:val="00CD7F84"/>
    <w:rsid w:val="00CE2097"/>
    <w:rsid w:val="00CF4142"/>
    <w:rsid w:val="00D0560F"/>
    <w:rsid w:val="00D95EF0"/>
    <w:rsid w:val="00DB6ABE"/>
    <w:rsid w:val="00DC05B2"/>
    <w:rsid w:val="00DD5B6D"/>
    <w:rsid w:val="00E0318A"/>
    <w:rsid w:val="00E14F25"/>
    <w:rsid w:val="00E704F7"/>
    <w:rsid w:val="00ED2D61"/>
    <w:rsid w:val="00ED7D55"/>
    <w:rsid w:val="00F012B2"/>
    <w:rsid w:val="00F446A4"/>
    <w:rsid w:val="00F61720"/>
    <w:rsid w:val="00FA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E23302"/>
  <w15:docId w15:val="{02DCCE94-F437-436E-836F-B363BA5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2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0F"/>
    <w:rPr>
      <w:rFonts w:ascii="Tahoma" w:hAnsi="Tahoma" w:cs="Tahoma"/>
      <w:sz w:val="16"/>
      <w:szCs w:val="16"/>
    </w:rPr>
  </w:style>
  <w:style w:type="paragraph" w:styleId="Header">
    <w:name w:val="header"/>
    <w:basedOn w:val="Normal"/>
    <w:link w:val="HeaderChar"/>
    <w:uiPriority w:val="99"/>
    <w:unhideWhenUsed/>
    <w:rsid w:val="003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0F"/>
  </w:style>
  <w:style w:type="paragraph" w:styleId="Footer">
    <w:name w:val="footer"/>
    <w:basedOn w:val="Normal"/>
    <w:link w:val="FooterChar"/>
    <w:uiPriority w:val="99"/>
    <w:unhideWhenUsed/>
    <w:rsid w:val="003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0F"/>
  </w:style>
  <w:style w:type="paragraph" w:styleId="ListParagraph">
    <w:name w:val="List Paragraph"/>
    <w:basedOn w:val="Normal"/>
    <w:uiPriority w:val="34"/>
    <w:qFormat/>
    <w:rsid w:val="006E067D"/>
    <w:pPr>
      <w:ind w:left="720"/>
      <w:contextualSpacing/>
    </w:pPr>
  </w:style>
  <w:style w:type="character" w:styleId="Hyperlink">
    <w:name w:val="Hyperlink"/>
    <w:basedOn w:val="DefaultParagraphFont"/>
    <w:uiPriority w:val="99"/>
    <w:unhideWhenUsed/>
    <w:rsid w:val="004D4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4508">
      <w:bodyDiv w:val="1"/>
      <w:marLeft w:val="0"/>
      <w:marRight w:val="0"/>
      <w:marTop w:val="0"/>
      <w:marBottom w:val="0"/>
      <w:divBdr>
        <w:top w:val="none" w:sz="0" w:space="0" w:color="auto"/>
        <w:left w:val="none" w:sz="0" w:space="0" w:color="auto"/>
        <w:bottom w:val="none" w:sz="0" w:space="0" w:color="auto"/>
        <w:right w:val="none" w:sz="0" w:space="0" w:color="auto"/>
      </w:divBdr>
    </w:div>
    <w:div w:id="1283341338">
      <w:bodyDiv w:val="1"/>
      <w:marLeft w:val="0"/>
      <w:marRight w:val="0"/>
      <w:marTop w:val="0"/>
      <w:marBottom w:val="0"/>
      <w:divBdr>
        <w:top w:val="none" w:sz="0" w:space="0" w:color="auto"/>
        <w:left w:val="none" w:sz="0" w:space="0" w:color="auto"/>
        <w:bottom w:val="none" w:sz="0" w:space="0" w:color="auto"/>
        <w:right w:val="none" w:sz="0" w:space="0" w:color="auto"/>
      </w:divBdr>
    </w:div>
    <w:div w:id="14251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Props1.xml><?xml version="1.0" encoding="utf-8"?>
<ds:datastoreItem xmlns:ds="http://schemas.openxmlformats.org/officeDocument/2006/customXml" ds:itemID="{6B56E1D6-74D7-42EE-A21A-F8151630B001}">
  <ds:schemaRefs>
    <ds:schemaRef ds:uri="http://schemas.microsoft.com/sharepoint/v3/contenttype/forms"/>
  </ds:schemaRefs>
</ds:datastoreItem>
</file>

<file path=customXml/itemProps2.xml><?xml version="1.0" encoding="utf-8"?>
<ds:datastoreItem xmlns:ds="http://schemas.openxmlformats.org/officeDocument/2006/customXml" ds:itemID="{0FB9E629-CC82-4B51-85C3-D40E0742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205B4-E648-471B-A14D-EBFE3AD68B34}">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Goddard</dc:creator>
  <cp:lastModifiedBy>Hannah Furnish</cp:lastModifiedBy>
  <cp:revision>42</cp:revision>
  <cp:lastPrinted>2018-09-28T10:40:00Z</cp:lastPrinted>
  <dcterms:created xsi:type="dcterms:W3CDTF">2018-07-13T09:55:00Z</dcterms:created>
  <dcterms:modified xsi:type="dcterms:W3CDTF">2022-07-11T08:31:00Z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y fmtid="{D5CDD505-2E9C-101B-9397-08002B2CF9AE}" pid="3" name="MediaServiceImageTags">
    <vt:lpwstr/>
  </property>
</Properties>
</file>