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6B14" w14:textId="77777777" w:rsidR="00AB1976" w:rsidRDefault="00AB1976" w:rsidP="00F06648">
      <w:pPr>
        <w:pStyle w:val="Default"/>
        <w:rPr>
          <w:rFonts w:ascii="Tahoma" w:hAnsi="Tahoma" w:cs="Tahoma"/>
          <w:b/>
          <w:bCs/>
          <w:u w:val="single"/>
        </w:rPr>
      </w:pPr>
    </w:p>
    <w:p w14:paraId="7846D9BB" w14:textId="5FC63CF5" w:rsidR="00977232" w:rsidRPr="0055605A" w:rsidRDefault="00F06648" w:rsidP="00F06648">
      <w:pPr>
        <w:pStyle w:val="Default"/>
        <w:rPr>
          <w:rFonts w:ascii="Tahoma" w:hAnsi="Tahoma" w:cs="Tahoma"/>
          <w:b/>
          <w:bCs/>
          <w:u w:val="single"/>
        </w:rPr>
      </w:pPr>
      <w:r w:rsidRPr="0055605A">
        <w:rPr>
          <w:rFonts w:ascii="Tahoma" w:hAnsi="Tahoma" w:cs="Tahoma"/>
          <w:b/>
          <w:bCs/>
          <w:u w:val="single"/>
        </w:rPr>
        <w:t>Lincolnshire Action Trust</w:t>
      </w:r>
    </w:p>
    <w:p w14:paraId="511BCC99" w14:textId="77777777" w:rsidR="00F06648" w:rsidRPr="0055605A" w:rsidRDefault="00BD5E1A" w:rsidP="00F06648">
      <w:pPr>
        <w:pStyle w:val="Default"/>
        <w:rPr>
          <w:rFonts w:ascii="Tahoma" w:hAnsi="Tahoma" w:cs="Tahoma"/>
          <w:b/>
          <w:bCs/>
        </w:rPr>
      </w:pPr>
      <w:r w:rsidRPr="0055605A">
        <w:rPr>
          <w:rFonts w:ascii="Tahoma" w:hAnsi="Tahoma" w:cs="Tahoma"/>
          <w:b/>
          <w:bCs/>
        </w:rPr>
        <w:t>Departure Lounge</w:t>
      </w:r>
      <w:r w:rsidR="00F06648" w:rsidRPr="0055605A">
        <w:rPr>
          <w:rFonts w:ascii="Tahoma" w:hAnsi="Tahoma" w:cs="Tahoma"/>
          <w:b/>
          <w:bCs/>
        </w:rPr>
        <w:t xml:space="preserve"> </w:t>
      </w:r>
      <w:r w:rsidR="0055605A" w:rsidRPr="0055605A">
        <w:rPr>
          <w:rFonts w:ascii="Tahoma" w:hAnsi="Tahoma" w:cs="Tahoma"/>
          <w:b/>
          <w:bCs/>
        </w:rPr>
        <w:t xml:space="preserve">Assistant </w:t>
      </w:r>
    </w:p>
    <w:p w14:paraId="3284F88D" w14:textId="77777777" w:rsidR="005B2317" w:rsidRPr="0055605A" w:rsidRDefault="005B2317" w:rsidP="00F06648">
      <w:pPr>
        <w:pStyle w:val="Default"/>
        <w:rPr>
          <w:rFonts w:ascii="Tahoma" w:hAnsi="Tahoma" w:cs="Tahoma"/>
          <w:b/>
          <w:bCs/>
        </w:rPr>
      </w:pPr>
    </w:p>
    <w:p w14:paraId="32401370" w14:textId="77777777" w:rsidR="005B2317" w:rsidRPr="0055605A" w:rsidRDefault="005B2317" w:rsidP="00F06648">
      <w:pPr>
        <w:pStyle w:val="Default"/>
        <w:rPr>
          <w:rFonts w:ascii="Tahoma" w:hAnsi="Tahoma" w:cs="Tahoma"/>
          <w:b/>
          <w:bCs/>
          <w:sz w:val="22"/>
        </w:rPr>
      </w:pPr>
      <w:r w:rsidRPr="0055605A">
        <w:rPr>
          <w:rFonts w:ascii="Tahoma" w:hAnsi="Tahoma" w:cs="Tahoma"/>
          <w:b/>
          <w:bCs/>
          <w:sz w:val="22"/>
        </w:rPr>
        <w:t>Lincolnshire Action Trust:</w:t>
      </w:r>
    </w:p>
    <w:p w14:paraId="5F367DD6" w14:textId="77777777" w:rsidR="00742521" w:rsidRPr="0055605A" w:rsidRDefault="00742521" w:rsidP="00977232">
      <w:pPr>
        <w:spacing w:after="0" w:line="240" w:lineRule="auto"/>
        <w:jc w:val="both"/>
        <w:rPr>
          <w:rFonts w:ascii="Tahoma" w:hAnsi="Tahoma" w:cs="Tahoma"/>
        </w:rPr>
      </w:pPr>
      <w:r w:rsidRPr="0055605A">
        <w:rPr>
          <w:rFonts w:ascii="Tahoma" w:hAnsi="Tahoma" w:cs="Tahoma"/>
        </w:rPr>
        <w:t>Lincolnshire Action Trust was established in 2000 and works with a variety of agencies within the criminal justice system to reduce re-offending, by working with offenders to address some of the issues and challenges which have resulted in their sentence.</w:t>
      </w:r>
    </w:p>
    <w:p w14:paraId="488665E4" w14:textId="77777777" w:rsidR="00742521" w:rsidRPr="0055605A" w:rsidRDefault="00742521" w:rsidP="00977232">
      <w:pPr>
        <w:spacing w:after="0" w:line="240" w:lineRule="auto"/>
        <w:jc w:val="both"/>
        <w:rPr>
          <w:rFonts w:ascii="Tahoma" w:hAnsi="Tahoma" w:cs="Tahoma"/>
        </w:rPr>
      </w:pPr>
    </w:p>
    <w:p w14:paraId="66FFABED" w14:textId="77777777" w:rsidR="00742521" w:rsidRPr="0055605A" w:rsidRDefault="00742521" w:rsidP="00977232">
      <w:pPr>
        <w:spacing w:after="0" w:line="240" w:lineRule="auto"/>
        <w:jc w:val="both"/>
        <w:rPr>
          <w:rFonts w:ascii="Tahoma" w:hAnsi="Tahoma" w:cs="Tahoma"/>
        </w:rPr>
      </w:pPr>
      <w:r w:rsidRPr="0055605A">
        <w:rPr>
          <w:rFonts w:ascii="Tahoma" w:hAnsi="Tahoma" w:cs="Tahoma"/>
        </w:rPr>
        <w:t>The charity offers a range of training opportunities and employment support to prepare people for their release.  Additional key services are also offered to their families and dependants, both during their time in prison and following their release.</w:t>
      </w:r>
    </w:p>
    <w:p w14:paraId="7973839A" w14:textId="77777777" w:rsidR="00742521" w:rsidRPr="0055605A" w:rsidRDefault="00742521" w:rsidP="00977232">
      <w:pPr>
        <w:pStyle w:val="Default"/>
        <w:jc w:val="both"/>
        <w:rPr>
          <w:rFonts w:ascii="Tahoma" w:hAnsi="Tahoma" w:cs="Tahoma"/>
          <w:b/>
          <w:bCs/>
          <w:sz w:val="22"/>
        </w:rPr>
      </w:pPr>
    </w:p>
    <w:p w14:paraId="5F8CA959" w14:textId="77777777" w:rsidR="00F07177" w:rsidRPr="0055605A" w:rsidRDefault="00742521" w:rsidP="00977232">
      <w:pPr>
        <w:pStyle w:val="Default"/>
        <w:jc w:val="both"/>
        <w:rPr>
          <w:rFonts w:ascii="Tahoma" w:hAnsi="Tahoma" w:cs="Tahoma"/>
          <w:b/>
          <w:bCs/>
          <w:sz w:val="22"/>
        </w:rPr>
      </w:pPr>
      <w:r w:rsidRPr="0055605A">
        <w:rPr>
          <w:rFonts w:ascii="Tahoma" w:hAnsi="Tahoma" w:cs="Tahoma"/>
          <w:b/>
          <w:bCs/>
          <w:sz w:val="22"/>
        </w:rPr>
        <w:t>General overview:</w:t>
      </w:r>
    </w:p>
    <w:p w14:paraId="3249A5A8" w14:textId="2F1716FF" w:rsidR="007848D9" w:rsidRPr="0055605A" w:rsidRDefault="00F07177" w:rsidP="00977232">
      <w:pPr>
        <w:pStyle w:val="Default"/>
        <w:jc w:val="both"/>
        <w:rPr>
          <w:rFonts w:ascii="Tahoma" w:hAnsi="Tahoma" w:cs="Tahoma"/>
          <w:sz w:val="22"/>
        </w:rPr>
      </w:pPr>
      <w:r w:rsidRPr="0055605A">
        <w:rPr>
          <w:rFonts w:ascii="Tahoma" w:hAnsi="Tahoma" w:cs="Tahoma"/>
          <w:sz w:val="22"/>
        </w:rPr>
        <w:t>Lin</w:t>
      </w:r>
      <w:r w:rsidR="007848D9" w:rsidRPr="0055605A">
        <w:rPr>
          <w:rFonts w:ascii="Tahoma" w:hAnsi="Tahoma" w:cs="Tahoma"/>
          <w:sz w:val="22"/>
        </w:rPr>
        <w:t>colnshire Action Trust’s innovative Departure Lounge facility is available to every person released from HMP Lincoln, providing advice and practical support</w:t>
      </w:r>
      <w:r w:rsidR="00D17379" w:rsidRPr="0055605A">
        <w:rPr>
          <w:rFonts w:ascii="Tahoma" w:hAnsi="Tahoma" w:cs="Tahoma"/>
          <w:sz w:val="22"/>
        </w:rPr>
        <w:t xml:space="preserve"> such as accommodation</w:t>
      </w:r>
      <w:r w:rsidR="00732D18" w:rsidRPr="0055605A">
        <w:rPr>
          <w:rFonts w:ascii="Tahoma" w:hAnsi="Tahoma" w:cs="Tahoma"/>
          <w:sz w:val="22"/>
        </w:rPr>
        <w:t xml:space="preserve"> advice</w:t>
      </w:r>
      <w:r w:rsidR="00D17379" w:rsidRPr="0055605A">
        <w:rPr>
          <w:rFonts w:ascii="Tahoma" w:hAnsi="Tahoma" w:cs="Tahoma"/>
          <w:sz w:val="22"/>
        </w:rPr>
        <w:t xml:space="preserve">, </w:t>
      </w:r>
      <w:r w:rsidR="003F1417" w:rsidRPr="0055605A">
        <w:rPr>
          <w:rFonts w:ascii="Tahoma" w:hAnsi="Tahoma" w:cs="Tahoma"/>
          <w:sz w:val="22"/>
        </w:rPr>
        <w:t>contacting</w:t>
      </w:r>
      <w:r w:rsidR="00D17379" w:rsidRPr="0055605A">
        <w:rPr>
          <w:rFonts w:ascii="Tahoma" w:hAnsi="Tahoma" w:cs="Tahoma"/>
          <w:sz w:val="22"/>
        </w:rPr>
        <w:t xml:space="preserve"> probation</w:t>
      </w:r>
      <w:r w:rsidR="00732D18" w:rsidRPr="0055605A">
        <w:rPr>
          <w:rFonts w:ascii="Tahoma" w:hAnsi="Tahoma" w:cs="Tahoma"/>
          <w:sz w:val="22"/>
        </w:rPr>
        <w:t xml:space="preserve"> and supporting agencies, local services available, money and benefits,</w:t>
      </w:r>
      <w:r w:rsidR="002C0B9E" w:rsidRPr="0055605A">
        <w:rPr>
          <w:rFonts w:ascii="Tahoma" w:hAnsi="Tahoma" w:cs="Tahoma"/>
          <w:sz w:val="22"/>
        </w:rPr>
        <w:t xml:space="preserve"> or</w:t>
      </w:r>
      <w:r w:rsidR="00732D18" w:rsidRPr="0055605A">
        <w:rPr>
          <w:rFonts w:ascii="Tahoma" w:hAnsi="Tahoma" w:cs="Tahoma"/>
          <w:sz w:val="22"/>
        </w:rPr>
        <w:t xml:space="preserve"> simply</w:t>
      </w:r>
      <w:r w:rsidR="002C0B9E" w:rsidRPr="0055605A">
        <w:rPr>
          <w:rFonts w:ascii="Tahoma" w:hAnsi="Tahoma" w:cs="Tahoma"/>
          <w:sz w:val="22"/>
        </w:rPr>
        <w:t xml:space="preserve"> giving directions. </w:t>
      </w:r>
      <w:r w:rsidR="00E00D0E" w:rsidRPr="0055605A">
        <w:rPr>
          <w:rFonts w:ascii="Tahoma" w:hAnsi="Tahoma" w:cs="Tahoma"/>
          <w:sz w:val="22"/>
        </w:rPr>
        <w:t xml:space="preserve"> </w:t>
      </w:r>
      <w:r w:rsidR="002C0B9E" w:rsidRPr="0055605A">
        <w:rPr>
          <w:rFonts w:ascii="Tahoma" w:hAnsi="Tahoma" w:cs="Tahoma"/>
          <w:sz w:val="22"/>
        </w:rPr>
        <w:t>Every person</w:t>
      </w:r>
      <w:r w:rsidR="00D17379" w:rsidRPr="0055605A">
        <w:rPr>
          <w:rFonts w:ascii="Tahoma" w:hAnsi="Tahoma" w:cs="Tahoma"/>
          <w:sz w:val="22"/>
        </w:rPr>
        <w:t xml:space="preserve"> </w:t>
      </w:r>
      <w:r w:rsidR="00E00D0E" w:rsidRPr="0055605A">
        <w:rPr>
          <w:rFonts w:ascii="Tahoma" w:hAnsi="Tahoma" w:cs="Tahoma"/>
          <w:sz w:val="22"/>
        </w:rPr>
        <w:t xml:space="preserve">is offered </w:t>
      </w:r>
      <w:r w:rsidR="00D17379" w:rsidRPr="0055605A">
        <w:rPr>
          <w:rFonts w:ascii="Tahoma" w:hAnsi="Tahoma" w:cs="Tahoma"/>
          <w:sz w:val="22"/>
        </w:rPr>
        <w:t xml:space="preserve">a ‘release pack’ containing essentials such as a toothbrush, toothpaste, contraception, clean socks and underwear, and key contact information. </w:t>
      </w:r>
      <w:r w:rsidR="00E00D0E" w:rsidRPr="0055605A">
        <w:rPr>
          <w:rFonts w:ascii="Tahoma" w:hAnsi="Tahoma" w:cs="Tahoma"/>
          <w:sz w:val="22"/>
        </w:rPr>
        <w:t xml:space="preserve"> </w:t>
      </w:r>
      <w:r w:rsidR="00D17379" w:rsidRPr="0055605A">
        <w:rPr>
          <w:rFonts w:ascii="Tahoma" w:hAnsi="Tahoma" w:cs="Tahoma"/>
          <w:sz w:val="22"/>
        </w:rPr>
        <w:t>The Departure Lounge also provides a safe environment for family, friends, and support agencies to meet people on release.</w:t>
      </w:r>
    </w:p>
    <w:p w14:paraId="4E64EE34" w14:textId="77777777" w:rsidR="00F07177" w:rsidRPr="0055605A" w:rsidRDefault="00F07177" w:rsidP="00977232">
      <w:pPr>
        <w:pStyle w:val="Default"/>
        <w:jc w:val="both"/>
        <w:rPr>
          <w:rFonts w:ascii="Tahoma" w:hAnsi="Tahoma" w:cs="Tahoma"/>
          <w:sz w:val="22"/>
        </w:rPr>
      </w:pPr>
    </w:p>
    <w:p w14:paraId="1113285F" w14:textId="77777777" w:rsidR="00F07177" w:rsidRPr="003F1417" w:rsidRDefault="000C25F4" w:rsidP="00977232">
      <w:pPr>
        <w:pStyle w:val="Default"/>
        <w:jc w:val="both"/>
        <w:rPr>
          <w:rFonts w:ascii="Tahoma" w:hAnsi="Tahoma" w:cs="Tahoma"/>
          <w:b/>
          <w:sz w:val="22"/>
        </w:rPr>
      </w:pPr>
      <w:r w:rsidRPr="003F1417">
        <w:rPr>
          <w:rFonts w:ascii="Tahoma" w:hAnsi="Tahoma" w:cs="Tahoma"/>
          <w:b/>
          <w:sz w:val="22"/>
        </w:rPr>
        <w:t>The m</w:t>
      </w:r>
      <w:r w:rsidR="00F07177" w:rsidRPr="003F1417">
        <w:rPr>
          <w:rFonts w:ascii="Tahoma" w:hAnsi="Tahoma" w:cs="Tahoma"/>
          <w:b/>
          <w:sz w:val="22"/>
        </w:rPr>
        <w:t xml:space="preserve">ain tasks will include: </w:t>
      </w:r>
    </w:p>
    <w:p w14:paraId="27007212" w14:textId="77777777" w:rsidR="00F07177" w:rsidRPr="0055605A" w:rsidRDefault="000C25F4" w:rsidP="00977232">
      <w:pPr>
        <w:pStyle w:val="Default"/>
        <w:numPr>
          <w:ilvl w:val="0"/>
          <w:numId w:val="10"/>
        </w:numPr>
        <w:ind w:left="714" w:hanging="357"/>
        <w:jc w:val="both"/>
        <w:rPr>
          <w:rFonts w:ascii="Tahoma" w:hAnsi="Tahoma" w:cs="Tahoma"/>
          <w:sz w:val="22"/>
        </w:rPr>
      </w:pPr>
      <w:r w:rsidRPr="0055605A">
        <w:rPr>
          <w:rFonts w:ascii="Tahoma" w:hAnsi="Tahoma" w:cs="Tahoma"/>
          <w:sz w:val="22"/>
        </w:rPr>
        <w:t>Working</w:t>
      </w:r>
      <w:r w:rsidR="005A55FC" w:rsidRPr="0055605A">
        <w:rPr>
          <w:rFonts w:ascii="Tahoma" w:hAnsi="Tahoma" w:cs="Tahoma"/>
          <w:sz w:val="22"/>
        </w:rPr>
        <w:t xml:space="preserve"> as a member of a team</w:t>
      </w:r>
      <w:r w:rsidR="00F07177" w:rsidRPr="0055605A">
        <w:rPr>
          <w:rFonts w:ascii="Tahoma" w:hAnsi="Tahoma" w:cs="Tahoma"/>
          <w:sz w:val="22"/>
        </w:rPr>
        <w:t xml:space="preserve"> to </w:t>
      </w:r>
      <w:r w:rsidR="002C0B9E" w:rsidRPr="0055605A">
        <w:rPr>
          <w:rFonts w:ascii="Tahoma" w:hAnsi="Tahoma" w:cs="Tahoma"/>
          <w:sz w:val="22"/>
        </w:rPr>
        <w:t>greet people</w:t>
      </w:r>
      <w:r w:rsidR="00343372" w:rsidRPr="0055605A">
        <w:rPr>
          <w:rFonts w:ascii="Tahoma" w:hAnsi="Tahoma" w:cs="Tahoma"/>
          <w:sz w:val="22"/>
        </w:rPr>
        <w:t xml:space="preserve"> being released from HMP Lincoln</w:t>
      </w:r>
    </w:p>
    <w:p w14:paraId="5724E0CC" w14:textId="77777777" w:rsidR="00343372" w:rsidRPr="0055605A" w:rsidRDefault="009D300F" w:rsidP="00977232">
      <w:pPr>
        <w:pStyle w:val="Default"/>
        <w:numPr>
          <w:ilvl w:val="0"/>
          <w:numId w:val="10"/>
        </w:numPr>
        <w:ind w:left="714" w:hanging="357"/>
        <w:jc w:val="both"/>
        <w:rPr>
          <w:rFonts w:ascii="Tahoma" w:hAnsi="Tahoma" w:cs="Tahoma"/>
          <w:sz w:val="22"/>
        </w:rPr>
      </w:pPr>
      <w:r w:rsidRPr="0055605A">
        <w:rPr>
          <w:rFonts w:ascii="Tahoma" w:hAnsi="Tahoma" w:cs="Tahoma"/>
          <w:sz w:val="22"/>
        </w:rPr>
        <w:t>Speaking to those being released</w:t>
      </w:r>
      <w:r w:rsidR="00AC30F4" w:rsidRPr="0055605A">
        <w:rPr>
          <w:rFonts w:ascii="Tahoma" w:hAnsi="Tahoma" w:cs="Tahoma"/>
          <w:sz w:val="22"/>
        </w:rPr>
        <w:t xml:space="preserve"> </w:t>
      </w:r>
      <w:r w:rsidR="00343372" w:rsidRPr="0055605A">
        <w:rPr>
          <w:rFonts w:ascii="Tahoma" w:hAnsi="Tahoma" w:cs="Tahoma"/>
          <w:sz w:val="22"/>
        </w:rPr>
        <w:t>to ascertain their support needs</w:t>
      </w:r>
    </w:p>
    <w:p w14:paraId="33E77B86" w14:textId="77777777" w:rsidR="00AB1937" w:rsidRPr="0055605A" w:rsidRDefault="00AB1937" w:rsidP="00977232">
      <w:pPr>
        <w:pStyle w:val="Default"/>
        <w:numPr>
          <w:ilvl w:val="0"/>
          <w:numId w:val="10"/>
        </w:numPr>
        <w:ind w:left="714" w:hanging="357"/>
        <w:jc w:val="both"/>
        <w:rPr>
          <w:rFonts w:ascii="Tahoma" w:hAnsi="Tahoma" w:cs="Tahoma"/>
          <w:sz w:val="22"/>
        </w:rPr>
      </w:pPr>
      <w:r w:rsidRPr="0055605A">
        <w:rPr>
          <w:rFonts w:ascii="Tahoma" w:hAnsi="Tahoma" w:cs="Tahoma"/>
          <w:sz w:val="22"/>
        </w:rPr>
        <w:t xml:space="preserve">Liaising with external </w:t>
      </w:r>
      <w:r w:rsidR="009D300F" w:rsidRPr="0055605A">
        <w:rPr>
          <w:rFonts w:ascii="Tahoma" w:hAnsi="Tahoma" w:cs="Tahoma"/>
          <w:sz w:val="22"/>
        </w:rPr>
        <w:t>agencies such as probation</w:t>
      </w:r>
      <w:r w:rsidR="00732D18" w:rsidRPr="0055605A">
        <w:rPr>
          <w:rFonts w:ascii="Tahoma" w:hAnsi="Tahoma" w:cs="Tahoma"/>
          <w:sz w:val="22"/>
        </w:rPr>
        <w:t xml:space="preserve"> and supporting agencies</w:t>
      </w:r>
    </w:p>
    <w:p w14:paraId="527A9919" w14:textId="77777777" w:rsidR="009D300F" w:rsidRPr="0055605A" w:rsidRDefault="009D300F" w:rsidP="00977232">
      <w:pPr>
        <w:pStyle w:val="Default"/>
        <w:numPr>
          <w:ilvl w:val="0"/>
          <w:numId w:val="10"/>
        </w:numPr>
        <w:ind w:left="714" w:hanging="357"/>
        <w:jc w:val="both"/>
        <w:rPr>
          <w:rFonts w:ascii="Tahoma" w:hAnsi="Tahoma" w:cs="Tahoma"/>
          <w:sz w:val="22"/>
        </w:rPr>
      </w:pPr>
      <w:r w:rsidRPr="0055605A">
        <w:rPr>
          <w:rFonts w:ascii="Tahoma" w:hAnsi="Tahoma" w:cs="Tahoma"/>
          <w:sz w:val="22"/>
        </w:rPr>
        <w:t>Providing advice and support where required</w:t>
      </w:r>
    </w:p>
    <w:p w14:paraId="4450309E" w14:textId="5835F69A" w:rsidR="009D300F" w:rsidRDefault="009D300F" w:rsidP="00977232">
      <w:pPr>
        <w:pStyle w:val="Default"/>
        <w:numPr>
          <w:ilvl w:val="0"/>
          <w:numId w:val="10"/>
        </w:numPr>
        <w:ind w:left="714" w:hanging="357"/>
        <w:jc w:val="both"/>
        <w:rPr>
          <w:rFonts w:ascii="Tahoma" w:hAnsi="Tahoma" w:cs="Tahoma"/>
          <w:sz w:val="22"/>
        </w:rPr>
      </w:pPr>
      <w:r w:rsidRPr="0055605A">
        <w:rPr>
          <w:rFonts w:ascii="Tahoma" w:hAnsi="Tahoma" w:cs="Tahoma"/>
          <w:sz w:val="22"/>
        </w:rPr>
        <w:t>Organising release packs and donations in the Departure Lounge</w:t>
      </w:r>
    </w:p>
    <w:p w14:paraId="29425407" w14:textId="5AB919C7" w:rsidR="003F1417" w:rsidRPr="0055605A" w:rsidRDefault="003F1417" w:rsidP="00977232">
      <w:pPr>
        <w:pStyle w:val="Default"/>
        <w:numPr>
          <w:ilvl w:val="0"/>
          <w:numId w:val="10"/>
        </w:numPr>
        <w:ind w:left="714" w:hanging="357"/>
        <w:jc w:val="both"/>
        <w:rPr>
          <w:rFonts w:ascii="Tahoma" w:hAnsi="Tahoma" w:cs="Tahoma"/>
          <w:sz w:val="22"/>
        </w:rPr>
      </w:pPr>
      <w:r>
        <w:rPr>
          <w:rFonts w:ascii="Tahoma" w:hAnsi="Tahoma" w:cs="Tahoma"/>
          <w:sz w:val="22"/>
        </w:rPr>
        <w:t xml:space="preserve">Completing post-release paperwork </w:t>
      </w:r>
    </w:p>
    <w:p w14:paraId="536603C0" w14:textId="77777777" w:rsidR="00F07177" w:rsidRPr="0055605A" w:rsidRDefault="00F07177" w:rsidP="00977232">
      <w:pPr>
        <w:pStyle w:val="Default"/>
        <w:jc w:val="both"/>
        <w:rPr>
          <w:rFonts w:ascii="Tahoma" w:hAnsi="Tahoma" w:cs="Tahoma"/>
          <w:sz w:val="22"/>
        </w:rPr>
      </w:pPr>
    </w:p>
    <w:p w14:paraId="0BAABB3D" w14:textId="77777777" w:rsidR="00F07177" w:rsidRPr="0055605A" w:rsidRDefault="00F07177" w:rsidP="00977232">
      <w:pPr>
        <w:pStyle w:val="Default"/>
        <w:jc w:val="both"/>
        <w:rPr>
          <w:rFonts w:ascii="Tahoma" w:hAnsi="Tahoma" w:cs="Tahoma"/>
          <w:sz w:val="22"/>
        </w:rPr>
      </w:pPr>
      <w:r w:rsidRPr="0055605A">
        <w:rPr>
          <w:rFonts w:ascii="Tahoma" w:hAnsi="Tahoma" w:cs="Tahoma"/>
          <w:b/>
          <w:bCs/>
          <w:sz w:val="22"/>
        </w:rPr>
        <w:t>Skills required</w:t>
      </w:r>
      <w:r w:rsidRPr="0055605A">
        <w:rPr>
          <w:rFonts w:ascii="Tahoma" w:hAnsi="Tahoma" w:cs="Tahoma"/>
          <w:sz w:val="22"/>
        </w:rPr>
        <w:t xml:space="preserve">: </w:t>
      </w:r>
    </w:p>
    <w:p w14:paraId="2FDDC883" w14:textId="77777777" w:rsidR="00F07177" w:rsidRPr="0055605A" w:rsidRDefault="000C25F4" w:rsidP="00977232">
      <w:pPr>
        <w:pStyle w:val="Default"/>
        <w:numPr>
          <w:ilvl w:val="0"/>
          <w:numId w:val="13"/>
        </w:numPr>
        <w:ind w:left="714" w:hanging="357"/>
        <w:jc w:val="both"/>
        <w:rPr>
          <w:rFonts w:ascii="Tahoma" w:hAnsi="Tahoma" w:cs="Tahoma"/>
          <w:sz w:val="22"/>
        </w:rPr>
      </w:pPr>
      <w:r w:rsidRPr="0055605A">
        <w:rPr>
          <w:rFonts w:ascii="Tahoma" w:hAnsi="Tahoma" w:cs="Tahoma"/>
          <w:sz w:val="22"/>
        </w:rPr>
        <w:t xml:space="preserve">Patience </w:t>
      </w:r>
      <w:r w:rsidR="00B60244" w:rsidRPr="0055605A">
        <w:rPr>
          <w:rFonts w:ascii="Tahoma" w:hAnsi="Tahoma" w:cs="Tahoma"/>
          <w:sz w:val="22"/>
        </w:rPr>
        <w:t>and understanding</w:t>
      </w:r>
    </w:p>
    <w:p w14:paraId="6A6209A7" w14:textId="77777777" w:rsidR="00732D18" w:rsidRPr="0055605A" w:rsidRDefault="00732D18" w:rsidP="00977232">
      <w:pPr>
        <w:pStyle w:val="Default"/>
        <w:numPr>
          <w:ilvl w:val="0"/>
          <w:numId w:val="13"/>
        </w:numPr>
        <w:ind w:left="714" w:hanging="357"/>
        <w:jc w:val="both"/>
        <w:rPr>
          <w:rFonts w:ascii="Tahoma" w:hAnsi="Tahoma" w:cs="Tahoma"/>
          <w:sz w:val="22"/>
        </w:rPr>
      </w:pPr>
      <w:r w:rsidRPr="0055605A">
        <w:rPr>
          <w:rFonts w:ascii="Tahoma" w:hAnsi="Tahoma" w:cs="Tahoma"/>
          <w:sz w:val="22"/>
        </w:rPr>
        <w:t xml:space="preserve">Adaptability </w:t>
      </w:r>
    </w:p>
    <w:p w14:paraId="4E19311F" w14:textId="77777777" w:rsidR="0067288F" w:rsidRPr="0055605A" w:rsidRDefault="0067288F" w:rsidP="00977232">
      <w:pPr>
        <w:pStyle w:val="Default"/>
        <w:numPr>
          <w:ilvl w:val="0"/>
          <w:numId w:val="13"/>
        </w:numPr>
        <w:ind w:left="714" w:hanging="357"/>
        <w:jc w:val="both"/>
        <w:rPr>
          <w:rFonts w:ascii="Tahoma" w:hAnsi="Tahoma" w:cs="Tahoma"/>
          <w:sz w:val="22"/>
        </w:rPr>
      </w:pPr>
      <w:r w:rsidRPr="0055605A">
        <w:rPr>
          <w:rFonts w:ascii="Tahoma" w:hAnsi="Tahoma" w:cs="Tahoma"/>
          <w:sz w:val="22"/>
        </w:rPr>
        <w:t>Reliability and commitment</w:t>
      </w:r>
    </w:p>
    <w:p w14:paraId="377E49DB" w14:textId="77777777" w:rsidR="00F07177" w:rsidRPr="0055605A" w:rsidRDefault="00F07177" w:rsidP="00977232">
      <w:pPr>
        <w:pStyle w:val="Default"/>
        <w:numPr>
          <w:ilvl w:val="0"/>
          <w:numId w:val="13"/>
        </w:numPr>
        <w:ind w:left="714" w:hanging="357"/>
        <w:jc w:val="both"/>
        <w:rPr>
          <w:rFonts w:ascii="Tahoma" w:hAnsi="Tahoma" w:cs="Tahoma"/>
          <w:sz w:val="22"/>
        </w:rPr>
      </w:pPr>
      <w:r w:rsidRPr="0055605A">
        <w:rPr>
          <w:rFonts w:ascii="Tahoma" w:hAnsi="Tahoma" w:cs="Tahoma"/>
          <w:sz w:val="22"/>
        </w:rPr>
        <w:t xml:space="preserve">Friendly </w:t>
      </w:r>
      <w:r w:rsidR="000C25F4" w:rsidRPr="0055605A">
        <w:rPr>
          <w:rFonts w:ascii="Tahoma" w:hAnsi="Tahoma" w:cs="Tahoma"/>
          <w:sz w:val="22"/>
        </w:rPr>
        <w:t xml:space="preserve">and welcoming </w:t>
      </w:r>
      <w:r w:rsidR="00B60244" w:rsidRPr="0055605A">
        <w:rPr>
          <w:rFonts w:ascii="Tahoma" w:hAnsi="Tahoma" w:cs="Tahoma"/>
          <w:sz w:val="22"/>
        </w:rPr>
        <w:t>attitude</w:t>
      </w:r>
    </w:p>
    <w:p w14:paraId="02E41700" w14:textId="77777777" w:rsidR="00F07177" w:rsidRPr="0055605A" w:rsidRDefault="00F07177" w:rsidP="00977232">
      <w:pPr>
        <w:pStyle w:val="Default"/>
        <w:numPr>
          <w:ilvl w:val="0"/>
          <w:numId w:val="13"/>
        </w:numPr>
        <w:ind w:left="714" w:hanging="357"/>
        <w:jc w:val="both"/>
        <w:rPr>
          <w:rFonts w:ascii="Tahoma" w:hAnsi="Tahoma" w:cs="Tahoma"/>
          <w:sz w:val="22"/>
        </w:rPr>
      </w:pPr>
      <w:r w:rsidRPr="0055605A">
        <w:rPr>
          <w:rFonts w:ascii="Tahoma" w:hAnsi="Tahoma" w:cs="Tahoma"/>
          <w:sz w:val="22"/>
        </w:rPr>
        <w:t xml:space="preserve">Confident </w:t>
      </w:r>
      <w:r w:rsidR="009C25D9" w:rsidRPr="0055605A">
        <w:rPr>
          <w:rFonts w:ascii="Tahoma" w:hAnsi="Tahoma" w:cs="Tahoma"/>
          <w:sz w:val="22"/>
        </w:rPr>
        <w:t xml:space="preserve">and </w:t>
      </w:r>
      <w:r w:rsidR="00AB1937" w:rsidRPr="0055605A">
        <w:rPr>
          <w:rFonts w:ascii="Tahoma" w:hAnsi="Tahoma" w:cs="Tahoma"/>
          <w:sz w:val="22"/>
        </w:rPr>
        <w:t>able to use own initiative</w:t>
      </w:r>
    </w:p>
    <w:p w14:paraId="03531692" w14:textId="77777777" w:rsidR="00F07177" w:rsidRPr="0055605A" w:rsidRDefault="00F07177" w:rsidP="00977232">
      <w:pPr>
        <w:pStyle w:val="Default"/>
        <w:jc w:val="both"/>
        <w:rPr>
          <w:rFonts w:ascii="Tahoma" w:hAnsi="Tahoma" w:cs="Tahoma"/>
          <w:sz w:val="22"/>
        </w:rPr>
      </w:pPr>
    </w:p>
    <w:p w14:paraId="2595A207" w14:textId="77777777" w:rsidR="00210E81" w:rsidRPr="0055605A" w:rsidRDefault="00210E81" w:rsidP="00977232">
      <w:pPr>
        <w:pStyle w:val="Default"/>
        <w:spacing w:after="30"/>
        <w:jc w:val="both"/>
        <w:rPr>
          <w:rFonts w:ascii="Tahoma" w:hAnsi="Tahoma" w:cs="Tahoma"/>
          <w:sz w:val="22"/>
        </w:rPr>
      </w:pPr>
      <w:r w:rsidRPr="0055605A">
        <w:rPr>
          <w:rFonts w:ascii="Tahoma" w:hAnsi="Tahoma" w:cs="Tahoma"/>
          <w:b/>
          <w:sz w:val="22"/>
        </w:rPr>
        <w:t>Requirements:</w:t>
      </w:r>
    </w:p>
    <w:p w14:paraId="7875BFDA" w14:textId="77777777" w:rsidR="00210E81" w:rsidRDefault="00210E81" w:rsidP="00712863">
      <w:pPr>
        <w:pStyle w:val="Default"/>
        <w:numPr>
          <w:ilvl w:val="0"/>
          <w:numId w:val="19"/>
        </w:numPr>
        <w:jc w:val="both"/>
        <w:rPr>
          <w:rFonts w:ascii="Tahoma" w:hAnsi="Tahoma" w:cs="Tahoma"/>
          <w:sz w:val="22"/>
        </w:rPr>
      </w:pPr>
      <w:bookmarkStart w:id="0" w:name="_Hlk98316976"/>
      <w:r w:rsidRPr="0055605A">
        <w:rPr>
          <w:rFonts w:ascii="Tahoma" w:hAnsi="Tahoma" w:cs="Tahoma"/>
          <w:sz w:val="22"/>
        </w:rPr>
        <w:t xml:space="preserve">Due to the nature of the project, </w:t>
      </w:r>
      <w:r w:rsidR="0053467A" w:rsidRPr="0055605A">
        <w:rPr>
          <w:rFonts w:ascii="Tahoma" w:hAnsi="Tahoma" w:cs="Tahoma"/>
          <w:sz w:val="22"/>
        </w:rPr>
        <w:t>volunteers</w:t>
      </w:r>
      <w:r w:rsidRPr="0055605A">
        <w:rPr>
          <w:rFonts w:ascii="Tahoma" w:hAnsi="Tahoma" w:cs="Tahoma"/>
          <w:sz w:val="22"/>
        </w:rPr>
        <w:t xml:space="preserve"> must be over 18</w:t>
      </w:r>
    </w:p>
    <w:p w14:paraId="584DF42C" w14:textId="78470920" w:rsidR="000376C1" w:rsidRPr="000376C1" w:rsidRDefault="003F1417" w:rsidP="000376C1">
      <w:pPr>
        <w:pStyle w:val="Default"/>
        <w:numPr>
          <w:ilvl w:val="0"/>
          <w:numId w:val="19"/>
        </w:numPr>
        <w:spacing w:after="30"/>
        <w:rPr>
          <w:rFonts w:ascii="Tahoma" w:hAnsi="Tahoma" w:cs="Tahoma"/>
          <w:sz w:val="22"/>
          <w:szCs w:val="22"/>
        </w:rPr>
      </w:pPr>
      <w:r>
        <w:rPr>
          <w:rFonts w:ascii="Tahoma" w:hAnsi="Tahoma" w:cs="Tahoma"/>
          <w:sz w:val="22"/>
          <w:szCs w:val="22"/>
        </w:rPr>
        <w:t>Enhanced DBS</w:t>
      </w:r>
    </w:p>
    <w:bookmarkEnd w:id="0"/>
    <w:p w14:paraId="419D1E11" w14:textId="77777777" w:rsidR="00210E81" w:rsidRPr="0055605A" w:rsidRDefault="00210E81" w:rsidP="00977232">
      <w:pPr>
        <w:pStyle w:val="Default"/>
        <w:jc w:val="both"/>
        <w:rPr>
          <w:rFonts w:ascii="Tahoma" w:hAnsi="Tahoma" w:cs="Tahoma"/>
          <w:sz w:val="22"/>
        </w:rPr>
      </w:pPr>
    </w:p>
    <w:p w14:paraId="43974319" w14:textId="77777777" w:rsidR="00F07177" w:rsidRPr="0055605A" w:rsidRDefault="00F07177" w:rsidP="00977232">
      <w:pPr>
        <w:pStyle w:val="Default"/>
        <w:jc w:val="both"/>
        <w:rPr>
          <w:rFonts w:ascii="Tahoma" w:hAnsi="Tahoma" w:cs="Tahoma"/>
          <w:b/>
          <w:bCs/>
          <w:sz w:val="22"/>
        </w:rPr>
      </w:pPr>
      <w:r w:rsidRPr="0055605A">
        <w:rPr>
          <w:rFonts w:ascii="Tahoma" w:hAnsi="Tahoma" w:cs="Tahoma"/>
          <w:b/>
          <w:bCs/>
          <w:sz w:val="22"/>
        </w:rPr>
        <w:t>Locations:</w:t>
      </w:r>
    </w:p>
    <w:p w14:paraId="1CF5F684" w14:textId="77777777" w:rsidR="00F06648" w:rsidRPr="0055605A" w:rsidRDefault="00F06648" w:rsidP="00977232">
      <w:pPr>
        <w:pStyle w:val="Default"/>
        <w:jc w:val="both"/>
        <w:rPr>
          <w:rFonts w:ascii="Tahoma" w:hAnsi="Tahoma" w:cs="Tahoma"/>
          <w:bCs/>
          <w:sz w:val="22"/>
        </w:rPr>
      </w:pPr>
      <w:r w:rsidRPr="0055605A">
        <w:rPr>
          <w:rFonts w:ascii="Tahoma" w:hAnsi="Tahoma" w:cs="Tahoma"/>
          <w:bCs/>
          <w:sz w:val="22"/>
        </w:rPr>
        <w:t>This volunteer role is available at:</w:t>
      </w:r>
    </w:p>
    <w:p w14:paraId="22FEF707" w14:textId="77777777" w:rsidR="00192472" w:rsidRPr="0055605A" w:rsidRDefault="00565B72" w:rsidP="00977232">
      <w:pPr>
        <w:pStyle w:val="Default"/>
        <w:numPr>
          <w:ilvl w:val="0"/>
          <w:numId w:val="15"/>
        </w:numPr>
        <w:jc w:val="both"/>
        <w:rPr>
          <w:rFonts w:ascii="Tahoma" w:hAnsi="Tahoma" w:cs="Tahoma"/>
          <w:sz w:val="22"/>
        </w:rPr>
      </w:pPr>
      <w:r w:rsidRPr="0055605A">
        <w:rPr>
          <w:rFonts w:ascii="Tahoma" w:hAnsi="Tahoma" w:cs="Tahoma"/>
          <w:bCs/>
          <w:sz w:val="22"/>
        </w:rPr>
        <w:t xml:space="preserve">HMP </w:t>
      </w:r>
      <w:r w:rsidR="009D300F" w:rsidRPr="0055605A">
        <w:rPr>
          <w:rFonts w:ascii="Tahoma" w:hAnsi="Tahoma" w:cs="Tahoma"/>
          <w:bCs/>
          <w:sz w:val="22"/>
        </w:rPr>
        <w:t>Lincoln</w:t>
      </w:r>
    </w:p>
    <w:p w14:paraId="2A578F8D" w14:textId="77777777" w:rsidR="00F07177" w:rsidRPr="0055605A" w:rsidRDefault="00F07177" w:rsidP="00977232">
      <w:pPr>
        <w:pStyle w:val="Default"/>
        <w:jc w:val="both"/>
        <w:rPr>
          <w:rFonts w:ascii="Tahoma" w:hAnsi="Tahoma" w:cs="Tahoma"/>
          <w:sz w:val="22"/>
        </w:rPr>
      </w:pPr>
    </w:p>
    <w:p w14:paraId="7C2ADD0D" w14:textId="77777777" w:rsidR="00F06648" w:rsidRPr="0055605A" w:rsidRDefault="00565B72" w:rsidP="00977232">
      <w:pPr>
        <w:pStyle w:val="Default"/>
        <w:jc w:val="both"/>
        <w:rPr>
          <w:rFonts w:ascii="Tahoma" w:hAnsi="Tahoma" w:cs="Tahoma"/>
          <w:b/>
          <w:bCs/>
          <w:sz w:val="22"/>
        </w:rPr>
      </w:pPr>
      <w:r w:rsidRPr="0055605A">
        <w:rPr>
          <w:rFonts w:ascii="Tahoma" w:hAnsi="Tahoma" w:cs="Tahoma"/>
          <w:b/>
          <w:bCs/>
          <w:sz w:val="22"/>
        </w:rPr>
        <w:t xml:space="preserve">Expenses: </w:t>
      </w:r>
    </w:p>
    <w:p w14:paraId="136F2AD8" w14:textId="39644B00" w:rsidR="00565B72" w:rsidRPr="0055605A" w:rsidRDefault="00565B72" w:rsidP="00977232">
      <w:pPr>
        <w:pStyle w:val="Default"/>
        <w:numPr>
          <w:ilvl w:val="0"/>
          <w:numId w:val="16"/>
        </w:numPr>
        <w:jc w:val="both"/>
        <w:rPr>
          <w:rFonts w:ascii="Tahoma" w:hAnsi="Tahoma" w:cs="Tahoma"/>
          <w:sz w:val="22"/>
        </w:rPr>
      </w:pPr>
      <w:r w:rsidRPr="0055605A">
        <w:rPr>
          <w:rFonts w:ascii="Tahoma" w:hAnsi="Tahoma" w:cs="Tahoma"/>
          <w:sz w:val="22"/>
        </w:rPr>
        <w:t xml:space="preserve">Public transport costs </w:t>
      </w:r>
      <w:r w:rsidR="008523BB" w:rsidRPr="0055605A">
        <w:rPr>
          <w:rFonts w:ascii="Tahoma" w:hAnsi="Tahoma" w:cs="Tahoma"/>
          <w:sz w:val="22"/>
        </w:rPr>
        <w:t xml:space="preserve">with receipts </w:t>
      </w:r>
      <w:r w:rsidRPr="0055605A">
        <w:rPr>
          <w:rFonts w:ascii="Tahoma" w:hAnsi="Tahoma" w:cs="Tahoma"/>
          <w:sz w:val="22"/>
        </w:rPr>
        <w:t xml:space="preserve">or mileage </w:t>
      </w:r>
      <w:r w:rsidR="000C25F4" w:rsidRPr="0055605A">
        <w:rPr>
          <w:rFonts w:ascii="Tahoma" w:hAnsi="Tahoma" w:cs="Tahoma"/>
          <w:sz w:val="22"/>
        </w:rPr>
        <w:t>at 45p per mile</w:t>
      </w:r>
    </w:p>
    <w:p w14:paraId="2ACB6255" w14:textId="77777777" w:rsidR="00977232" w:rsidRPr="0055605A" w:rsidRDefault="00977232" w:rsidP="00977232">
      <w:pPr>
        <w:pStyle w:val="Default"/>
        <w:jc w:val="both"/>
        <w:rPr>
          <w:rFonts w:ascii="Tahoma" w:hAnsi="Tahoma" w:cs="Tahoma"/>
          <w:sz w:val="22"/>
        </w:rPr>
      </w:pPr>
    </w:p>
    <w:p w14:paraId="578823C1" w14:textId="77777777" w:rsidR="0038320F" w:rsidRPr="0055605A" w:rsidRDefault="0038320F" w:rsidP="00977232">
      <w:pPr>
        <w:pStyle w:val="Default"/>
        <w:jc w:val="both"/>
        <w:rPr>
          <w:rFonts w:ascii="Tahoma" w:hAnsi="Tahoma" w:cs="Tahoma"/>
          <w:sz w:val="22"/>
        </w:rPr>
      </w:pPr>
      <w:r w:rsidRPr="0055605A">
        <w:rPr>
          <w:rFonts w:ascii="Tahoma" w:hAnsi="Tahoma" w:cs="Tahoma"/>
          <w:b/>
          <w:bCs/>
          <w:sz w:val="22"/>
        </w:rPr>
        <w:t>Training and support</w:t>
      </w:r>
      <w:r w:rsidR="006E067D" w:rsidRPr="0055605A">
        <w:rPr>
          <w:rFonts w:ascii="Tahoma" w:hAnsi="Tahoma" w:cs="Tahoma"/>
          <w:b/>
          <w:bCs/>
          <w:sz w:val="22"/>
        </w:rPr>
        <w:t>:</w:t>
      </w:r>
    </w:p>
    <w:p w14:paraId="1CD08AE4" w14:textId="77777777" w:rsidR="0038320F" w:rsidRPr="0055605A" w:rsidRDefault="0038320F" w:rsidP="00977232">
      <w:pPr>
        <w:pStyle w:val="Default"/>
        <w:numPr>
          <w:ilvl w:val="0"/>
          <w:numId w:val="3"/>
        </w:numPr>
        <w:jc w:val="both"/>
        <w:rPr>
          <w:rFonts w:ascii="Tahoma" w:hAnsi="Tahoma" w:cs="Tahoma"/>
          <w:sz w:val="22"/>
        </w:rPr>
      </w:pPr>
      <w:r w:rsidRPr="0055605A">
        <w:rPr>
          <w:rFonts w:ascii="Tahoma" w:hAnsi="Tahoma" w:cs="Tahoma"/>
          <w:sz w:val="22"/>
        </w:rPr>
        <w:t>Initial</w:t>
      </w:r>
      <w:r w:rsidR="00F06648" w:rsidRPr="0055605A">
        <w:rPr>
          <w:rFonts w:ascii="Tahoma" w:hAnsi="Tahoma" w:cs="Tahoma"/>
          <w:sz w:val="22"/>
        </w:rPr>
        <w:t xml:space="preserve"> project induction and training, including safeguarding and </w:t>
      </w:r>
      <w:r w:rsidR="00364691" w:rsidRPr="0055605A">
        <w:rPr>
          <w:rFonts w:ascii="Tahoma" w:hAnsi="Tahoma" w:cs="Tahoma"/>
          <w:sz w:val="22"/>
        </w:rPr>
        <w:t xml:space="preserve">an overview of </w:t>
      </w:r>
      <w:r w:rsidR="00F06648" w:rsidRPr="0055605A">
        <w:rPr>
          <w:rFonts w:ascii="Tahoma" w:hAnsi="Tahoma" w:cs="Tahoma"/>
          <w:sz w:val="22"/>
        </w:rPr>
        <w:t>the criminal justice system</w:t>
      </w:r>
    </w:p>
    <w:p w14:paraId="076D1643" w14:textId="77777777" w:rsidR="0038320F" w:rsidRPr="0055605A" w:rsidRDefault="006E067D" w:rsidP="00977232">
      <w:pPr>
        <w:pStyle w:val="Default"/>
        <w:numPr>
          <w:ilvl w:val="0"/>
          <w:numId w:val="3"/>
        </w:numPr>
        <w:jc w:val="both"/>
        <w:rPr>
          <w:rFonts w:ascii="Tahoma" w:hAnsi="Tahoma" w:cs="Tahoma"/>
          <w:sz w:val="22"/>
        </w:rPr>
      </w:pPr>
      <w:r w:rsidRPr="0055605A">
        <w:rPr>
          <w:rFonts w:ascii="Tahoma" w:hAnsi="Tahoma" w:cs="Tahoma"/>
          <w:sz w:val="22"/>
        </w:rPr>
        <w:t xml:space="preserve">LAT </w:t>
      </w:r>
      <w:r w:rsidR="0038320F" w:rsidRPr="0055605A">
        <w:rPr>
          <w:rFonts w:ascii="Tahoma" w:hAnsi="Tahoma" w:cs="Tahoma"/>
          <w:sz w:val="22"/>
        </w:rPr>
        <w:t>offer</w:t>
      </w:r>
      <w:r w:rsidRPr="0055605A">
        <w:rPr>
          <w:rFonts w:ascii="Tahoma" w:hAnsi="Tahoma" w:cs="Tahoma"/>
          <w:sz w:val="22"/>
        </w:rPr>
        <w:t>s</w:t>
      </w:r>
      <w:r w:rsidR="0038320F" w:rsidRPr="0055605A">
        <w:rPr>
          <w:rFonts w:ascii="Tahoma" w:hAnsi="Tahoma" w:cs="Tahoma"/>
          <w:sz w:val="22"/>
        </w:rPr>
        <w:t xml:space="preserve"> a training </w:t>
      </w:r>
      <w:r w:rsidR="00364691" w:rsidRPr="0055605A">
        <w:rPr>
          <w:rFonts w:ascii="Tahoma" w:hAnsi="Tahoma" w:cs="Tahoma"/>
          <w:sz w:val="22"/>
        </w:rPr>
        <w:t xml:space="preserve">and recognition </w:t>
      </w:r>
      <w:r w:rsidR="0038320F" w:rsidRPr="0055605A">
        <w:rPr>
          <w:rFonts w:ascii="Tahoma" w:hAnsi="Tahoma" w:cs="Tahoma"/>
          <w:sz w:val="22"/>
        </w:rPr>
        <w:t xml:space="preserve">day for all volunteers annually </w:t>
      </w:r>
    </w:p>
    <w:p w14:paraId="7EFBBC1D" w14:textId="77777777" w:rsidR="0038320F" w:rsidRPr="0055605A" w:rsidRDefault="00B60244" w:rsidP="00977232">
      <w:pPr>
        <w:pStyle w:val="Default"/>
        <w:numPr>
          <w:ilvl w:val="0"/>
          <w:numId w:val="3"/>
        </w:numPr>
        <w:jc w:val="both"/>
        <w:rPr>
          <w:rFonts w:ascii="Tahoma" w:hAnsi="Tahoma" w:cs="Tahoma"/>
          <w:sz w:val="22"/>
        </w:rPr>
      </w:pPr>
      <w:r w:rsidRPr="0055605A">
        <w:rPr>
          <w:rFonts w:ascii="Tahoma" w:hAnsi="Tahoma" w:cs="Tahoma"/>
          <w:sz w:val="22"/>
        </w:rPr>
        <w:lastRenderedPageBreak/>
        <w:t>Volunteers may be</w:t>
      </w:r>
      <w:r w:rsidR="0038320F" w:rsidRPr="0055605A">
        <w:rPr>
          <w:rFonts w:ascii="Tahoma" w:hAnsi="Tahoma" w:cs="Tahoma"/>
          <w:sz w:val="22"/>
        </w:rPr>
        <w:t xml:space="preserve"> eligible to attend some prison organised training </w:t>
      </w:r>
    </w:p>
    <w:p w14:paraId="1A6C9215" w14:textId="77777777" w:rsidR="009D300F" w:rsidRPr="0055605A" w:rsidRDefault="009D300F" w:rsidP="00977232">
      <w:pPr>
        <w:pStyle w:val="Default"/>
        <w:jc w:val="both"/>
        <w:rPr>
          <w:rFonts w:ascii="Tahoma" w:hAnsi="Tahoma" w:cs="Tahoma"/>
          <w:b/>
          <w:bCs/>
          <w:sz w:val="22"/>
        </w:rPr>
      </w:pPr>
    </w:p>
    <w:p w14:paraId="522CF8AF" w14:textId="77777777" w:rsidR="0038320F" w:rsidRPr="0055605A" w:rsidRDefault="00F06648" w:rsidP="00977232">
      <w:pPr>
        <w:pStyle w:val="Default"/>
        <w:jc w:val="both"/>
        <w:rPr>
          <w:rFonts w:ascii="Tahoma" w:hAnsi="Tahoma" w:cs="Tahoma"/>
          <w:sz w:val="22"/>
        </w:rPr>
      </w:pPr>
      <w:r w:rsidRPr="0055605A">
        <w:rPr>
          <w:rFonts w:ascii="Tahoma" w:hAnsi="Tahoma" w:cs="Tahoma"/>
          <w:b/>
          <w:bCs/>
          <w:sz w:val="22"/>
        </w:rPr>
        <w:t>Commitment:</w:t>
      </w:r>
    </w:p>
    <w:p w14:paraId="224D2F3D" w14:textId="77777777" w:rsidR="0038320F" w:rsidRPr="0055605A" w:rsidRDefault="006E067D" w:rsidP="00977232">
      <w:pPr>
        <w:pStyle w:val="Default"/>
        <w:jc w:val="both"/>
        <w:rPr>
          <w:rFonts w:ascii="Tahoma" w:hAnsi="Tahoma" w:cs="Tahoma"/>
          <w:sz w:val="22"/>
        </w:rPr>
      </w:pPr>
      <w:r w:rsidRPr="0055605A">
        <w:rPr>
          <w:rFonts w:ascii="Tahoma" w:hAnsi="Tahoma" w:cs="Tahoma"/>
          <w:sz w:val="22"/>
        </w:rPr>
        <w:t>LAT</w:t>
      </w:r>
      <w:r w:rsidR="0038320F" w:rsidRPr="0055605A">
        <w:rPr>
          <w:rFonts w:ascii="Tahoma" w:hAnsi="Tahoma" w:cs="Tahoma"/>
          <w:sz w:val="22"/>
        </w:rPr>
        <w:t xml:space="preserve"> asks volunteers </w:t>
      </w:r>
      <w:r w:rsidRPr="0055605A">
        <w:rPr>
          <w:rFonts w:ascii="Tahoma" w:hAnsi="Tahoma" w:cs="Tahoma"/>
          <w:sz w:val="22"/>
        </w:rPr>
        <w:t xml:space="preserve">to: </w:t>
      </w:r>
    </w:p>
    <w:p w14:paraId="0619EC97" w14:textId="77777777" w:rsidR="00364691" w:rsidRPr="0055605A" w:rsidRDefault="00364691" w:rsidP="00977232">
      <w:pPr>
        <w:pStyle w:val="Default"/>
        <w:numPr>
          <w:ilvl w:val="0"/>
          <w:numId w:val="3"/>
        </w:numPr>
        <w:spacing w:after="30"/>
        <w:jc w:val="both"/>
        <w:rPr>
          <w:rFonts w:ascii="Tahoma" w:hAnsi="Tahoma" w:cs="Tahoma"/>
          <w:sz w:val="22"/>
        </w:rPr>
      </w:pPr>
      <w:r w:rsidRPr="0055605A">
        <w:rPr>
          <w:rFonts w:ascii="Tahoma" w:hAnsi="Tahoma" w:cs="Tahoma"/>
          <w:sz w:val="22"/>
        </w:rPr>
        <w:t>C</w:t>
      </w:r>
      <w:r w:rsidR="0038320F" w:rsidRPr="0055605A">
        <w:rPr>
          <w:rFonts w:ascii="Tahoma" w:hAnsi="Tahoma" w:cs="Tahoma"/>
          <w:sz w:val="22"/>
        </w:rPr>
        <w:t>ommit to t</w:t>
      </w:r>
      <w:r w:rsidRPr="0055605A">
        <w:rPr>
          <w:rFonts w:ascii="Tahoma" w:hAnsi="Tahoma" w:cs="Tahoma"/>
          <w:sz w:val="22"/>
        </w:rPr>
        <w:t>he project and its purpose</w:t>
      </w:r>
    </w:p>
    <w:p w14:paraId="2B95FD87" w14:textId="77777777" w:rsidR="0038320F" w:rsidRPr="0055605A" w:rsidRDefault="00364691" w:rsidP="00977232">
      <w:pPr>
        <w:pStyle w:val="Default"/>
        <w:numPr>
          <w:ilvl w:val="0"/>
          <w:numId w:val="3"/>
        </w:numPr>
        <w:spacing w:after="30"/>
        <w:jc w:val="both"/>
        <w:rPr>
          <w:rFonts w:ascii="Tahoma" w:hAnsi="Tahoma" w:cs="Tahoma"/>
          <w:sz w:val="22"/>
        </w:rPr>
      </w:pPr>
      <w:r w:rsidRPr="0055605A">
        <w:rPr>
          <w:rFonts w:ascii="Tahoma" w:hAnsi="Tahoma" w:cs="Tahoma"/>
          <w:sz w:val="22"/>
        </w:rPr>
        <w:t>G</w:t>
      </w:r>
      <w:r w:rsidR="0038320F" w:rsidRPr="0055605A">
        <w:rPr>
          <w:rFonts w:ascii="Tahoma" w:hAnsi="Tahoma" w:cs="Tahoma"/>
          <w:sz w:val="22"/>
        </w:rPr>
        <w:t xml:space="preserve">ive notice of absence as soon as possible </w:t>
      </w:r>
    </w:p>
    <w:p w14:paraId="342BDF03" w14:textId="497876CE" w:rsidR="006E067D" w:rsidRPr="0055605A" w:rsidRDefault="00364691" w:rsidP="00977232">
      <w:pPr>
        <w:pStyle w:val="Default"/>
        <w:numPr>
          <w:ilvl w:val="0"/>
          <w:numId w:val="3"/>
        </w:numPr>
        <w:spacing w:after="30"/>
        <w:jc w:val="both"/>
        <w:rPr>
          <w:rFonts w:ascii="Tahoma" w:hAnsi="Tahoma" w:cs="Tahoma"/>
          <w:sz w:val="22"/>
        </w:rPr>
      </w:pPr>
      <w:r w:rsidRPr="0055605A">
        <w:rPr>
          <w:rFonts w:ascii="Tahoma" w:hAnsi="Tahoma" w:cs="Tahoma"/>
          <w:sz w:val="22"/>
        </w:rPr>
        <w:t>B</w:t>
      </w:r>
      <w:r w:rsidR="006E067D" w:rsidRPr="0055605A">
        <w:rPr>
          <w:rFonts w:ascii="Tahoma" w:hAnsi="Tahoma" w:cs="Tahoma"/>
          <w:sz w:val="22"/>
        </w:rPr>
        <w:t xml:space="preserve">e available for a minimum of </w:t>
      </w:r>
      <w:r w:rsidR="009D300F" w:rsidRPr="0055605A">
        <w:rPr>
          <w:rFonts w:ascii="Tahoma" w:hAnsi="Tahoma" w:cs="Tahoma"/>
          <w:sz w:val="22"/>
        </w:rPr>
        <w:t>three sessions/12</w:t>
      </w:r>
      <w:r w:rsidR="00455552" w:rsidRPr="0055605A">
        <w:rPr>
          <w:rFonts w:ascii="Tahoma" w:hAnsi="Tahoma" w:cs="Tahoma"/>
          <w:sz w:val="22"/>
        </w:rPr>
        <w:t xml:space="preserve"> hours per month </w:t>
      </w:r>
    </w:p>
    <w:p w14:paraId="12174E0F" w14:textId="77777777" w:rsidR="0038320F" w:rsidRPr="0055605A" w:rsidRDefault="00364691" w:rsidP="00977232">
      <w:pPr>
        <w:pStyle w:val="Default"/>
        <w:numPr>
          <w:ilvl w:val="0"/>
          <w:numId w:val="3"/>
        </w:numPr>
        <w:spacing w:after="30"/>
        <w:jc w:val="both"/>
        <w:rPr>
          <w:rFonts w:ascii="Tahoma" w:hAnsi="Tahoma" w:cs="Tahoma"/>
          <w:sz w:val="22"/>
        </w:rPr>
      </w:pPr>
      <w:r w:rsidRPr="0055605A">
        <w:rPr>
          <w:rFonts w:ascii="Tahoma" w:hAnsi="Tahoma" w:cs="Tahoma"/>
          <w:sz w:val="22"/>
        </w:rPr>
        <w:t>U</w:t>
      </w:r>
      <w:r w:rsidR="0038320F" w:rsidRPr="0055605A">
        <w:rPr>
          <w:rFonts w:ascii="Tahoma" w:hAnsi="Tahoma" w:cs="Tahoma"/>
          <w:sz w:val="22"/>
        </w:rPr>
        <w:t xml:space="preserve">ndertake an induction </w:t>
      </w:r>
      <w:r w:rsidR="00192472" w:rsidRPr="0055605A">
        <w:rPr>
          <w:rFonts w:ascii="Tahoma" w:hAnsi="Tahoma" w:cs="Tahoma"/>
          <w:sz w:val="22"/>
        </w:rPr>
        <w:t xml:space="preserve">and training </w:t>
      </w:r>
      <w:r w:rsidR="0038320F" w:rsidRPr="0055605A">
        <w:rPr>
          <w:rFonts w:ascii="Tahoma" w:hAnsi="Tahoma" w:cs="Tahoma"/>
          <w:sz w:val="22"/>
        </w:rPr>
        <w:t xml:space="preserve">programme </w:t>
      </w:r>
    </w:p>
    <w:p w14:paraId="43D6AD79" w14:textId="77777777" w:rsidR="002478DD" w:rsidRPr="0055605A" w:rsidRDefault="002478DD" w:rsidP="00977232">
      <w:pPr>
        <w:pStyle w:val="Default"/>
        <w:numPr>
          <w:ilvl w:val="0"/>
          <w:numId w:val="3"/>
        </w:numPr>
        <w:jc w:val="both"/>
        <w:rPr>
          <w:rFonts w:ascii="Tahoma" w:hAnsi="Tahoma" w:cs="Tahoma"/>
          <w:sz w:val="22"/>
        </w:rPr>
      </w:pPr>
      <w:r>
        <w:rPr>
          <w:rFonts w:ascii="Tahoma" w:hAnsi="Tahoma" w:cs="Tahoma"/>
          <w:sz w:val="22"/>
        </w:rPr>
        <w:t xml:space="preserve">Working hours are 08:00 until a maximum of 11:00 Monday – Friday </w:t>
      </w:r>
    </w:p>
    <w:p w14:paraId="1DC9E62F" w14:textId="77777777" w:rsidR="0038320F" w:rsidRPr="0055605A" w:rsidRDefault="0038320F" w:rsidP="00977232">
      <w:pPr>
        <w:pStyle w:val="Default"/>
        <w:jc w:val="both"/>
        <w:rPr>
          <w:rFonts w:ascii="Tahoma" w:hAnsi="Tahoma" w:cs="Tahoma"/>
          <w:sz w:val="22"/>
        </w:rPr>
      </w:pPr>
    </w:p>
    <w:p w14:paraId="659049C7" w14:textId="77777777" w:rsidR="0038320F" w:rsidRPr="000F7827" w:rsidRDefault="00F06648" w:rsidP="00977232">
      <w:pPr>
        <w:pStyle w:val="Default"/>
        <w:jc w:val="both"/>
        <w:rPr>
          <w:rFonts w:ascii="Tahoma" w:hAnsi="Tahoma" w:cs="Tahoma"/>
          <w:b/>
          <w:sz w:val="22"/>
        </w:rPr>
      </w:pPr>
      <w:r w:rsidRPr="000F7827">
        <w:rPr>
          <w:rFonts w:ascii="Tahoma" w:hAnsi="Tahoma" w:cs="Tahoma"/>
          <w:b/>
          <w:sz w:val="22"/>
        </w:rPr>
        <w:t>V</w:t>
      </w:r>
      <w:r w:rsidR="00565B72" w:rsidRPr="000F7827">
        <w:rPr>
          <w:rFonts w:ascii="Tahoma" w:hAnsi="Tahoma" w:cs="Tahoma"/>
          <w:b/>
          <w:sz w:val="22"/>
        </w:rPr>
        <w:t>olunteers can expect:</w:t>
      </w:r>
    </w:p>
    <w:p w14:paraId="6B6B33AD" w14:textId="77777777" w:rsidR="0038320F" w:rsidRPr="0055605A" w:rsidRDefault="008313E2" w:rsidP="00977232">
      <w:pPr>
        <w:pStyle w:val="Default"/>
        <w:numPr>
          <w:ilvl w:val="0"/>
          <w:numId w:val="7"/>
        </w:numPr>
        <w:spacing w:after="30"/>
        <w:jc w:val="both"/>
        <w:rPr>
          <w:rFonts w:ascii="Tahoma" w:hAnsi="Tahoma" w:cs="Tahoma"/>
          <w:sz w:val="22"/>
        </w:rPr>
      </w:pPr>
      <w:r w:rsidRPr="0055605A">
        <w:rPr>
          <w:rFonts w:ascii="Tahoma" w:hAnsi="Tahoma" w:cs="Tahoma"/>
          <w:sz w:val="22"/>
        </w:rPr>
        <w:t>Regular s</w:t>
      </w:r>
      <w:r w:rsidR="0038320F" w:rsidRPr="0055605A">
        <w:rPr>
          <w:rFonts w:ascii="Tahoma" w:hAnsi="Tahoma" w:cs="Tahoma"/>
          <w:sz w:val="22"/>
        </w:rPr>
        <w:t xml:space="preserve">upport </w:t>
      </w:r>
      <w:r w:rsidRPr="0055605A">
        <w:rPr>
          <w:rFonts w:ascii="Tahoma" w:hAnsi="Tahoma" w:cs="Tahoma"/>
          <w:sz w:val="22"/>
        </w:rPr>
        <w:t xml:space="preserve">and supervision </w:t>
      </w:r>
      <w:r w:rsidR="0038320F" w:rsidRPr="0055605A">
        <w:rPr>
          <w:rFonts w:ascii="Tahoma" w:hAnsi="Tahoma" w:cs="Tahoma"/>
          <w:sz w:val="22"/>
        </w:rPr>
        <w:t>from</w:t>
      </w:r>
      <w:r w:rsidR="00D96740" w:rsidRPr="0055605A">
        <w:rPr>
          <w:rFonts w:ascii="Tahoma" w:hAnsi="Tahoma" w:cs="Tahoma"/>
          <w:sz w:val="22"/>
        </w:rPr>
        <w:t xml:space="preserve"> the volunteer coordinator and senior practitioners</w:t>
      </w:r>
      <w:r w:rsidR="0038320F" w:rsidRPr="0055605A">
        <w:rPr>
          <w:rFonts w:ascii="Tahoma" w:hAnsi="Tahoma" w:cs="Tahoma"/>
          <w:sz w:val="22"/>
        </w:rPr>
        <w:t xml:space="preserve"> </w:t>
      </w:r>
    </w:p>
    <w:p w14:paraId="0AAA72A1" w14:textId="77777777" w:rsidR="0038320F" w:rsidRPr="0055605A" w:rsidRDefault="0038320F" w:rsidP="00977232">
      <w:pPr>
        <w:pStyle w:val="Default"/>
        <w:numPr>
          <w:ilvl w:val="0"/>
          <w:numId w:val="7"/>
        </w:numPr>
        <w:spacing w:after="30"/>
        <w:jc w:val="both"/>
        <w:rPr>
          <w:rFonts w:ascii="Tahoma" w:hAnsi="Tahoma" w:cs="Tahoma"/>
          <w:sz w:val="22"/>
        </w:rPr>
      </w:pPr>
      <w:r w:rsidRPr="0055605A">
        <w:rPr>
          <w:rFonts w:ascii="Tahoma" w:hAnsi="Tahoma" w:cs="Tahoma"/>
          <w:sz w:val="22"/>
        </w:rPr>
        <w:t xml:space="preserve">Training </w:t>
      </w:r>
      <w:r w:rsidR="00D96740" w:rsidRPr="0055605A">
        <w:rPr>
          <w:rFonts w:ascii="Tahoma" w:hAnsi="Tahoma" w:cs="Tahoma"/>
          <w:sz w:val="22"/>
        </w:rPr>
        <w:t xml:space="preserve">and progression </w:t>
      </w:r>
      <w:r w:rsidRPr="0055605A">
        <w:rPr>
          <w:rFonts w:ascii="Tahoma" w:hAnsi="Tahoma" w:cs="Tahoma"/>
          <w:sz w:val="22"/>
        </w:rPr>
        <w:t xml:space="preserve">opportunities </w:t>
      </w:r>
    </w:p>
    <w:p w14:paraId="34D06829" w14:textId="77777777" w:rsidR="0038320F" w:rsidRPr="0055605A" w:rsidRDefault="0038320F" w:rsidP="000F7827">
      <w:pPr>
        <w:pStyle w:val="Default"/>
        <w:spacing w:after="30"/>
        <w:ind w:left="720"/>
        <w:jc w:val="both"/>
        <w:rPr>
          <w:rFonts w:ascii="Tahoma" w:hAnsi="Tahoma" w:cs="Tahoma"/>
          <w:sz w:val="22"/>
        </w:rPr>
      </w:pPr>
      <w:r w:rsidRPr="0055605A">
        <w:rPr>
          <w:rFonts w:ascii="Tahoma" w:hAnsi="Tahoma" w:cs="Tahoma"/>
          <w:sz w:val="22"/>
        </w:rPr>
        <w:t xml:space="preserve">Invitation to volunteer meetings </w:t>
      </w:r>
    </w:p>
    <w:p w14:paraId="3A38B401" w14:textId="77777777" w:rsidR="0038320F" w:rsidRPr="0055605A" w:rsidRDefault="0038320F" w:rsidP="00977232">
      <w:pPr>
        <w:pStyle w:val="Default"/>
        <w:numPr>
          <w:ilvl w:val="0"/>
          <w:numId w:val="7"/>
        </w:numPr>
        <w:jc w:val="both"/>
        <w:rPr>
          <w:rFonts w:ascii="Tahoma" w:hAnsi="Tahoma" w:cs="Tahoma"/>
          <w:sz w:val="22"/>
        </w:rPr>
      </w:pPr>
      <w:r w:rsidRPr="0055605A">
        <w:rPr>
          <w:rFonts w:ascii="Tahoma" w:hAnsi="Tahoma" w:cs="Tahoma"/>
          <w:sz w:val="22"/>
        </w:rPr>
        <w:t xml:space="preserve">Recognition of their work </w:t>
      </w:r>
    </w:p>
    <w:p w14:paraId="2C5E4C4D" w14:textId="77777777" w:rsidR="006E067D" w:rsidRPr="0055605A" w:rsidRDefault="006E067D" w:rsidP="00977232">
      <w:pPr>
        <w:pStyle w:val="Default"/>
        <w:jc w:val="both"/>
        <w:rPr>
          <w:rFonts w:ascii="Tahoma" w:hAnsi="Tahoma" w:cs="Tahoma"/>
          <w:sz w:val="22"/>
        </w:rPr>
      </w:pPr>
    </w:p>
    <w:p w14:paraId="38A1F9D1" w14:textId="77777777" w:rsidR="002E4A72" w:rsidRPr="0055605A" w:rsidRDefault="002E4A72" w:rsidP="00977232">
      <w:pPr>
        <w:pStyle w:val="Default"/>
        <w:jc w:val="both"/>
        <w:rPr>
          <w:rFonts w:ascii="Tahoma" w:hAnsi="Tahoma" w:cs="Tahoma"/>
          <w:b/>
          <w:sz w:val="22"/>
        </w:rPr>
      </w:pPr>
      <w:r w:rsidRPr="0055605A">
        <w:rPr>
          <w:rFonts w:ascii="Tahoma" w:hAnsi="Tahoma" w:cs="Tahoma"/>
          <w:b/>
          <w:sz w:val="22"/>
        </w:rPr>
        <w:t>Recruitment process:</w:t>
      </w:r>
    </w:p>
    <w:p w14:paraId="5D11DFEF" w14:textId="77777777" w:rsidR="002E4A72" w:rsidRPr="0055605A" w:rsidRDefault="002E4A72" w:rsidP="00977232">
      <w:pPr>
        <w:pStyle w:val="ListParagraph"/>
        <w:numPr>
          <w:ilvl w:val="0"/>
          <w:numId w:val="18"/>
        </w:numPr>
        <w:spacing w:after="0" w:line="240" w:lineRule="auto"/>
        <w:jc w:val="both"/>
        <w:rPr>
          <w:rFonts w:ascii="Tahoma" w:hAnsi="Tahoma" w:cs="Tahoma"/>
        </w:rPr>
      </w:pPr>
      <w:r w:rsidRPr="0055605A">
        <w:rPr>
          <w:rFonts w:ascii="Tahoma" w:hAnsi="Tahoma" w:cs="Tahoma"/>
        </w:rPr>
        <w:t>Complete and return the application form via post or email</w:t>
      </w:r>
    </w:p>
    <w:p w14:paraId="11C8AA72" w14:textId="139D934C" w:rsidR="002E4A72" w:rsidRPr="0055605A" w:rsidRDefault="002E4A72" w:rsidP="00977232">
      <w:pPr>
        <w:pStyle w:val="ListParagraph"/>
        <w:numPr>
          <w:ilvl w:val="0"/>
          <w:numId w:val="18"/>
        </w:numPr>
        <w:spacing w:after="0" w:line="240" w:lineRule="auto"/>
        <w:jc w:val="both"/>
        <w:rPr>
          <w:rFonts w:ascii="Tahoma" w:hAnsi="Tahoma" w:cs="Tahoma"/>
        </w:rPr>
      </w:pPr>
      <w:r w:rsidRPr="0055605A">
        <w:rPr>
          <w:rFonts w:ascii="Tahoma" w:hAnsi="Tahoma" w:cs="Tahoma"/>
        </w:rPr>
        <w:t xml:space="preserve">Applicants will be invited to attend an informal interview with the </w:t>
      </w:r>
      <w:r w:rsidR="00CB0E5D">
        <w:rPr>
          <w:rFonts w:ascii="Tahoma" w:hAnsi="Tahoma" w:cs="Tahoma"/>
        </w:rPr>
        <w:t xml:space="preserve">learning and development officer </w:t>
      </w:r>
      <w:r w:rsidRPr="0055605A">
        <w:rPr>
          <w:rFonts w:ascii="Tahoma" w:hAnsi="Tahoma" w:cs="Tahoma"/>
        </w:rPr>
        <w:t>and/or a senior practitioner</w:t>
      </w:r>
    </w:p>
    <w:p w14:paraId="5A3F89FD" w14:textId="77777777" w:rsidR="002E4A72" w:rsidRPr="0055605A" w:rsidRDefault="002E4A72" w:rsidP="00977232">
      <w:pPr>
        <w:pStyle w:val="ListParagraph"/>
        <w:numPr>
          <w:ilvl w:val="0"/>
          <w:numId w:val="18"/>
        </w:numPr>
        <w:spacing w:after="0" w:line="240" w:lineRule="auto"/>
        <w:jc w:val="both"/>
        <w:rPr>
          <w:rFonts w:ascii="Tahoma" w:hAnsi="Tahoma" w:cs="Tahoma"/>
        </w:rPr>
      </w:pPr>
      <w:r w:rsidRPr="0055605A">
        <w:rPr>
          <w:rFonts w:ascii="Tahoma" w:hAnsi="Tahoma" w:cs="Tahoma"/>
        </w:rPr>
        <w:t>If both parties wish to continue the application process a DBS (Disclosure Barring Scheme) will be required and references will be sought</w:t>
      </w:r>
    </w:p>
    <w:p w14:paraId="529DA00D" w14:textId="77777777" w:rsidR="002E4A72" w:rsidRPr="0055605A" w:rsidRDefault="002E4A72" w:rsidP="00977232">
      <w:pPr>
        <w:pStyle w:val="ListParagraph"/>
        <w:numPr>
          <w:ilvl w:val="0"/>
          <w:numId w:val="18"/>
        </w:numPr>
        <w:spacing w:after="0" w:line="240" w:lineRule="auto"/>
        <w:jc w:val="both"/>
        <w:rPr>
          <w:rFonts w:ascii="Tahoma" w:hAnsi="Tahoma" w:cs="Tahoma"/>
        </w:rPr>
      </w:pPr>
      <w:r w:rsidRPr="0055605A">
        <w:rPr>
          <w:rFonts w:ascii="Tahoma" w:hAnsi="Tahoma" w:cs="Tahoma"/>
        </w:rPr>
        <w:t>The applicant will then be invited to a volunteer training session relevant to the role they have applied for</w:t>
      </w:r>
    </w:p>
    <w:p w14:paraId="0411F735" w14:textId="71996232" w:rsidR="002E4A72" w:rsidRPr="0055605A" w:rsidRDefault="002E4A72" w:rsidP="00977232">
      <w:pPr>
        <w:pStyle w:val="ListParagraph"/>
        <w:numPr>
          <w:ilvl w:val="0"/>
          <w:numId w:val="18"/>
        </w:numPr>
        <w:spacing w:after="0" w:line="240" w:lineRule="auto"/>
        <w:jc w:val="both"/>
        <w:rPr>
          <w:rFonts w:ascii="Tahoma" w:hAnsi="Tahoma" w:cs="Tahoma"/>
        </w:rPr>
      </w:pPr>
      <w:r w:rsidRPr="0055605A">
        <w:rPr>
          <w:rFonts w:ascii="Tahoma" w:hAnsi="Tahoma" w:cs="Tahoma"/>
        </w:rPr>
        <w:t xml:space="preserve">After training, the applicant will meet with the </w:t>
      </w:r>
      <w:r w:rsidR="00CB0E5D">
        <w:rPr>
          <w:rFonts w:ascii="Tahoma" w:hAnsi="Tahoma" w:cs="Tahoma"/>
        </w:rPr>
        <w:t xml:space="preserve">learning and development officer </w:t>
      </w:r>
      <w:r w:rsidRPr="0055605A">
        <w:rPr>
          <w:rFonts w:ascii="Tahoma" w:hAnsi="Tahoma" w:cs="Tahoma"/>
        </w:rPr>
        <w:t>and/or senior practitioner after training to discuss next steps</w:t>
      </w:r>
    </w:p>
    <w:p w14:paraId="40454F9F" w14:textId="77777777" w:rsidR="002E4A72" w:rsidRPr="0055605A" w:rsidRDefault="002E4A72" w:rsidP="00977232">
      <w:pPr>
        <w:pStyle w:val="ListParagraph"/>
        <w:numPr>
          <w:ilvl w:val="0"/>
          <w:numId w:val="18"/>
        </w:numPr>
        <w:spacing w:after="0" w:line="240" w:lineRule="auto"/>
        <w:jc w:val="both"/>
        <w:rPr>
          <w:rFonts w:ascii="Tahoma" w:hAnsi="Tahoma" w:cs="Tahoma"/>
        </w:rPr>
      </w:pPr>
      <w:r w:rsidRPr="0055605A">
        <w:rPr>
          <w:rFonts w:ascii="Tahoma" w:hAnsi="Tahoma" w:cs="Tahoma"/>
        </w:rPr>
        <w:t>Volunteers will be given regular support and supervisions, as well as the opportunity to access development opportunities and training. Volunteers are also reimbursed for ‘out of pocket’ travel and expenses incurred in the role</w:t>
      </w:r>
    </w:p>
    <w:p w14:paraId="3E0C5669" w14:textId="77777777" w:rsidR="002E4A72" w:rsidRPr="0055605A" w:rsidRDefault="002E4A72" w:rsidP="00977232">
      <w:pPr>
        <w:pStyle w:val="Default"/>
        <w:jc w:val="both"/>
        <w:rPr>
          <w:rFonts w:ascii="Tahoma" w:hAnsi="Tahoma" w:cs="Tahoma"/>
          <w:sz w:val="22"/>
        </w:rPr>
      </w:pPr>
    </w:p>
    <w:p w14:paraId="7A5BD734" w14:textId="77777777" w:rsidR="00F06648" w:rsidRPr="0055605A" w:rsidRDefault="0038320F" w:rsidP="00977232">
      <w:pPr>
        <w:spacing w:after="0" w:line="240" w:lineRule="auto"/>
        <w:jc w:val="both"/>
        <w:rPr>
          <w:rFonts w:ascii="Tahoma" w:hAnsi="Tahoma" w:cs="Tahoma"/>
          <w:b/>
          <w:bCs/>
          <w:szCs w:val="24"/>
        </w:rPr>
      </w:pPr>
      <w:r w:rsidRPr="0055605A">
        <w:rPr>
          <w:rFonts w:ascii="Tahoma" w:hAnsi="Tahoma" w:cs="Tahoma"/>
          <w:b/>
          <w:bCs/>
          <w:szCs w:val="24"/>
        </w:rPr>
        <w:t xml:space="preserve">To apply: </w:t>
      </w:r>
    </w:p>
    <w:p w14:paraId="305BD6A9" w14:textId="22476181" w:rsidR="00F06648" w:rsidRPr="0055605A" w:rsidRDefault="00F06648" w:rsidP="00977232">
      <w:pPr>
        <w:pStyle w:val="ListParagraph"/>
        <w:numPr>
          <w:ilvl w:val="0"/>
          <w:numId w:val="14"/>
        </w:numPr>
        <w:spacing w:after="0" w:line="240" w:lineRule="auto"/>
        <w:jc w:val="both"/>
        <w:rPr>
          <w:rFonts w:ascii="Tahoma" w:hAnsi="Tahoma" w:cs="Tahoma"/>
          <w:szCs w:val="24"/>
        </w:rPr>
      </w:pPr>
      <w:r w:rsidRPr="0055605A">
        <w:rPr>
          <w:rFonts w:ascii="Tahoma" w:hAnsi="Tahoma" w:cs="Tahoma"/>
          <w:szCs w:val="24"/>
        </w:rPr>
        <w:t>D</w:t>
      </w:r>
      <w:r w:rsidR="0038320F" w:rsidRPr="0055605A">
        <w:rPr>
          <w:rFonts w:ascii="Tahoma" w:hAnsi="Tahoma" w:cs="Tahoma"/>
          <w:szCs w:val="24"/>
        </w:rPr>
        <w:t xml:space="preserve">ownload an application form from </w:t>
      </w:r>
      <w:r w:rsidR="006E067D" w:rsidRPr="0055605A">
        <w:rPr>
          <w:rFonts w:ascii="Tahoma" w:hAnsi="Tahoma" w:cs="Tahoma"/>
          <w:szCs w:val="24"/>
        </w:rPr>
        <w:t xml:space="preserve">the ‘Getting Involved’ </w:t>
      </w:r>
      <w:r w:rsidR="0038320F" w:rsidRPr="0055605A">
        <w:rPr>
          <w:rFonts w:ascii="Tahoma" w:hAnsi="Tahoma" w:cs="Tahoma"/>
          <w:szCs w:val="24"/>
        </w:rPr>
        <w:t>page of our website</w:t>
      </w:r>
      <w:r w:rsidR="00217499">
        <w:rPr>
          <w:rFonts w:ascii="Tahoma" w:hAnsi="Tahoma" w:cs="Tahoma"/>
          <w:szCs w:val="24"/>
        </w:rPr>
        <w:t xml:space="preserve"> and submit it via email or post</w:t>
      </w:r>
      <w:bookmarkStart w:id="1" w:name="_GoBack"/>
      <w:bookmarkEnd w:id="1"/>
    </w:p>
    <w:p w14:paraId="0E1D981D" w14:textId="1A3DB595" w:rsidR="00B60244" w:rsidRPr="00217499" w:rsidRDefault="00F06648" w:rsidP="00217499">
      <w:pPr>
        <w:pStyle w:val="ListParagraph"/>
        <w:numPr>
          <w:ilvl w:val="0"/>
          <w:numId w:val="14"/>
        </w:numPr>
        <w:spacing w:after="0" w:line="240" w:lineRule="auto"/>
        <w:jc w:val="both"/>
        <w:rPr>
          <w:rFonts w:ascii="Tahoma" w:hAnsi="Tahoma" w:cs="Tahoma"/>
          <w:szCs w:val="24"/>
        </w:rPr>
      </w:pPr>
      <w:r w:rsidRPr="0055605A">
        <w:rPr>
          <w:rFonts w:ascii="Tahoma" w:hAnsi="Tahoma" w:cs="Tahoma"/>
          <w:szCs w:val="24"/>
        </w:rPr>
        <w:t>Email</w:t>
      </w:r>
      <w:r w:rsidR="0038320F" w:rsidRPr="0055605A">
        <w:rPr>
          <w:rFonts w:ascii="Tahoma" w:hAnsi="Tahoma" w:cs="Tahoma"/>
          <w:szCs w:val="24"/>
        </w:rPr>
        <w:t xml:space="preserve"> </w:t>
      </w:r>
      <w:hyperlink r:id="rId10" w:history="1">
        <w:r w:rsidRPr="0055605A">
          <w:rPr>
            <w:rStyle w:val="Hyperlink"/>
            <w:rFonts w:ascii="Tahoma" w:hAnsi="Tahoma" w:cs="Tahoma"/>
            <w:szCs w:val="24"/>
          </w:rPr>
          <w:t>volunteering@LATcharity.org.uk</w:t>
        </w:r>
      </w:hyperlink>
      <w:r w:rsidR="00217499">
        <w:rPr>
          <w:rStyle w:val="Hyperlink"/>
          <w:rFonts w:ascii="Tahoma" w:hAnsi="Tahoma" w:cs="Tahoma"/>
          <w:szCs w:val="24"/>
        </w:rPr>
        <w:t xml:space="preserve"> or r</w:t>
      </w:r>
      <w:r w:rsidRPr="00217499">
        <w:rPr>
          <w:rFonts w:ascii="Tahoma" w:hAnsi="Tahoma" w:cs="Tahoma"/>
          <w:szCs w:val="24"/>
        </w:rPr>
        <w:t>ing</w:t>
      </w:r>
      <w:r w:rsidR="0038320F" w:rsidRPr="00217499">
        <w:rPr>
          <w:rFonts w:ascii="Tahoma" w:hAnsi="Tahoma" w:cs="Tahoma"/>
          <w:szCs w:val="24"/>
        </w:rPr>
        <w:t xml:space="preserve"> </w:t>
      </w:r>
      <w:r w:rsidR="006E067D" w:rsidRPr="00217499">
        <w:rPr>
          <w:rFonts w:ascii="Tahoma" w:hAnsi="Tahoma" w:cs="Tahoma"/>
          <w:szCs w:val="24"/>
        </w:rPr>
        <w:t>01522 806611</w:t>
      </w:r>
    </w:p>
    <w:p w14:paraId="20615A31" w14:textId="77777777" w:rsidR="00846D00" w:rsidRPr="0055605A" w:rsidRDefault="00846D00" w:rsidP="00977232">
      <w:pPr>
        <w:pStyle w:val="ListParagraph"/>
        <w:numPr>
          <w:ilvl w:val="0"/>
          <w:numId w:val="14"/>
        </w:numPr>
        <w:spacing w:after="0" w:line="240" w:lineRule="auto"/>
        <w:jc w:val="both"/>
        <w:rPr>
          <w:rFonts w:ascii="Tahoma" w:hAnsi="Tahoma" w:cs="Tahoma"/>
          <w:szCs w:val="24"/>
        </w:rPr>
      </w:pPr>
      <w:r w:rsidRPr="0055605A">
        <w:rPr>
          <w:rFonts w:ascii="Tahoma" w:hAnsi="Tahoma" w:cs="Tahoma"/>
          <w:szCs w:val="24"/>
        </w:rPr>
        <w:t>Next steps and further information will be given on receipt of an application form</w:t>
      </w:r>
    </w:p>
    <w:sectPr w:rsidR="00846D00" w:rsidRPr="0055605A" w:rsidSect="006E067D">
      <w:headerReference w:type="even" r:id="rId11"/>
      <w:headerReference w:type="default" r:id="rId12"/>
      <w:footerReference w:type="default" r:id="rId1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17C29" w14:textId="77777777" w:rsidR="00A53794" w:rsidRDefault="00A53794" w:rsidP="0038320F">
      <w:pPr>
        <w:spacing w:after="0" w:line="240" w:lineRule="auto"/>
      </w:pPr>
      <w:r>
        <w:separator/>
      </w:r>
    </w:p>
  </w:endnote>
  <w:endnote w:type="continuationSeparator" w:id="0">
    <w:p w14:paraId="3ACE09EF" w14:textId="77777777" w:rsidR="00A53794" w:rsidRDefault="00A53794" w:rsidP="0038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A944" w14:textId="15A1EBE5" w:rsidR="006F06B3" w:rsidRPr="00A91210" w:rsidRDefault="00A91210" w:rsidP="00A91210">
    <w:pPr>
      <w:pStyle w:val="Footer"/>
      <w:jc w:val="center"/>
      <w:rPr>
        <w:i/>
        <w:sz w:val="18"/>
      </w:rPr>
    </w:pPr>
    <w:r w:rsidRPr="00A91210">
      <w:rPr>
        <w:i/>
        <w:sz w:val="18"/>
      </w:rPr>
      <w:t>Version 1 –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DD27B" w14:textId="77777777" w:rsidR="00A53794" w:rsidRDefault="00A53794" w:rsidP="0038320F">
      <w:pPr>
        <w:spacing w:after="0" w:line="240" w:lineRule="auto"/>
      </w:pPr>
      <w:r>
        <w:separator/>
      </w:r>
    </w:p>
  </w:footnote>
  <w:footnote w:type="continuationSeparator" w:id="0">
    <w:p w14:paraId="77EBA3AD" w14:textId="77777777" w:rsidR="00A53794" w:rsidRDefault="00A53794" w:rsidP="00383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16A04" w14:textId="77777777" w:rsidR="00F55B61" w:rsidRDefault="00F55B61">
    <w:pPr>
      <w:pStyle w:val="Header"/>
    </w:pPr>
    <w:r>
      <w:rPr>
        <w:noProof/>
      </w:rPr>
      <w:drawing>
        <wp:inline distT="0" distB="0" distL="0" distR="0" wp14:anchorId="4872167D" wp14:editId="5BD586F6">
          <wp:extent cx="3811905" cy="3811905"/>
          <wp:effectExtent l="0" t="0" r="0" b="0"/>
          <wp:docPr id="1" name="Picture 1" descr="T:\OFFICE\Publicity &amp; Marketing\Logos\LAT Twitte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FFICE\Publicity &amp; Marketing\Logos\LAT Twitter pho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1905" cy="3811905"/>
                  </a:xfrm>
                  <a:prstGeom prst="rect">
                    <a:avLst/>
                  </a:prstGeom>
                  <a:noFill/>
                  <a:ln>
                    <a:noFill/>
                  </a:ln>
                </pic:spPr>
              </pic:pic>
            </a:graphicData>
          </a:graphic>
        </wp:inline>
      </w:drawing>
    </w:r>
    <w:r>
      <w:rPr>
        <w:noProof/>
      </w:rPr>
      <w:drawing>
        <wp:inline distT="0" distB="0" distL="0" distR="0" wp14:anchorId="29A76522" wp14:editId="15DF940F">
          <wp:extent cx="3811905" cy="3811905"/>
          <wp:effectExtent l="0" t="0" r="0" b="0"/>
          <wp:docPr id="3" name="Picture 3" descr="T:\OFFICE\Publicity &amp; Marketing\Logos\LAT Twitte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FFICE\Publicity &amp; Marketing\Logos\LAT Twitter pho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1905" cy="38119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2597" w14:textId="77777777" w:rsidR="00F07177" w:rsidRDefault="006F06B3" w:rsidP="0038320F">
    <w:pPr>
      <w:pStyle w:val="Header"/>
      <w:jc w:val="right"/>
    </w:pPr>
    <w:r>
      <w:rPr>
        <w:noProof/>
      </w:rPr>
      <w:drawing>
        <wp:inline distT="0" distB="0" distL="0" distR="0" wp14:anchorId="3D3FBA99" wp14:editId="50E64D6F">
          <wp:extent cx="748030" cy="74803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BFA"/>
    <w:multiLevelType w:val="hybridMultilevel"/>
    <w:tmpl w:val="BCBA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3520B"/>
    <w:multiLevelType w:val="hybridMultilevel"/>
    <w:tmpl w:val="5A46B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125D61"/>
    <w:multiLevelType w:val="hybridMultilevel"/>
    <w:tmpl w:val="45E2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02EE6"/>
    <w:multiLevelType w:val="hybridMultilevel"/>
    <w:tmpl w:val="F44C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F5035"/>
    <w:multiLevelType w:val="hybridMultilevel"/>
    <w:tmpl w:val="722E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25D4D"/>
    <w:multiLevelType w:val="hybridMultilevel"/>
    <w:tmpl w:val="2FE6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45D20"/>
    <w:multiLevelType w:val="hybridMultilevel"/>
    <w:tmpl w:val="C994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D2D86"/>
    <w:multiLevelType w:val="hybridMultilevel"/>
    <w:tmpl w:val="699C1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4394A"/>
    <w:multiLevelType w:val="hybridMultilevel"/>
    <w:tmpl w:val="0F34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923AC"/>
    <w:multiLevelType w:val="hybridMultilevel"/>
    <w:tmpl w:val="73A4F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D9E79CF"/>
    <w:multiLevelType w:val="hybridMultilevel"/>
    <w:tmpl w:val="0DE09872"/>
    <w:lvl w:ilvl="0" w:tplc="EE585A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A4C2F"/>
    <w:multiLevelType w:val="hybridMultilevel"/>
    <w:tmpl w:val="F5AA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15791"/>
    <w:multiLevelType w:val="hybridMultilevel"/>
    <w:tmpl w:val="439E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76E6A"/>
    <w:multiLevelType w:val="hybridMultilevel"/>
    <w:tmpl w:val="23248884"/>
    <w:lvl w:ilvl="0" w:tplc="020021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EE1748"/>
    <w:multiLevelType w:val="hybridMultilevel"/>
    <w:tmpl w:val="DA9E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207D6"/>
    <w:multiLevelType w:val="hybridMultilevel"/>
    <w:tmpl w:val="A922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4C43DF"/>
    <w:multiLevelType w:val="hybridMultilevel"/>
    <w:tmpl w:val="07E2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6B20C3"/>
    <w:multiLevelType w:val="hybridMultilevel"/>
    <w:tmpl w:val="26BA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2076CF"/>
    <w:multiLevelType w:val="hybridMultilevel"/>
    <w:tmpl w:val="5B30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30DA7"/>
    <w:multiLevelType w:val="hybridMultilevel"/>
    <w:tmpl w:val="ED08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16"/>
  </w:num>
  <w:num w:numId="6">
    <w:abstractNumId w:val="12"/>
  </w:num>
  <w:num w:numId="7">
    <w:abstractNumId w:val="2"/>
  </w:num>
  <w:num w:numId="8">
    <w:abstractNumId w:val="5"/>
  </w:num>
  <w:num w:numId="9">
    <w:abstractNumId w:val="13"/>
  </w:num>
  <w:num w:numId="10">
    <w:abstractNumId w:val="18"/>
  </w:num>
  <w:num w:numId="11">
    <w:abstractNumId w:val="7"/>
  </w:num>
  <w:num w:numId="12">
    <w:abstractNumId w:val="15"/>
  </w:num>
  <w:num w:numId="13">
    <w:abstractNumId w:val="4"/>
  </w:num>
  <w:num w:numId="14">
    <w:abstractNumId w:val="11"/>
  </w:num>
  <w:num w:numId="15">
    <w:abstractNumId w:val="8"/>
  </w:num>
  <w:num w:numId="16">
    <w:abstractNumId w:val="17"/>
  </w:num>
  <w:num w:numId="17">
    <w:abstractNumId w:val="14"/>
  </w:num>
  <w:num w:numId="18">
    <w:abstractNumId w:val="9"/>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8320F"/>
    <w:rsid w:val="00020A2B"/>
    <w:rsid w:val="000376C1"/>
    <w:rsid w:val="000B537F"/>
    <w:rsid w:val="000C25F4"/>
    <w:rsid w:val="000C56CD"/>
    <w:rsid w:val="000D2A3F"/>
    <w:rsid w:val="000F7827"/>
    <w:rsid w:val="001449B2"/>
    <w:rsid w:val="00192472"/>
    <w:rsid w:val="00210E81"/>
    <w:rsid w:val="00217499"/>
    <w:rsid w:val="002478DD"/>
    <w:rsid w:val="002C0B9E"/>
    <w:rsid w:val="002E4A72"/>
    <w:rsid w:val="00343372"/>
    <w:rsid w:val="00364691"/>
    <w:rsid w:val="0038320F"/>
    <w:rsid w:val="003F1417"/>
    <w:rsid w:val="00455552"/>
    <w:rsid w:val="004A6497"/>
    <w:rsid w:val="004E5B92"/>
    <w:rsid w:val="00510387"/>
    <w:rsid w:val="0053467A"/>
    <w:rsid w:val="0055605A"/>
    <w:rsid w:val="00565B72"/>
    <w:rsid w:val="00590773"/>
    <w:rsid w:val="005A4253"/>
    <w:rsid w:val="005A55FC"/>
    <w:rsid w:val="005B2317"/>
    <w:rsid w:val="00627B2F"/>
    <w:rsid w:val="0067288F"/>
    <w:rsid w:val="006E067D"/>
    <w:rsid w:val="006F06B3"/>
    <w:rsid w:val="006F4410"/>
    <w:rsid w:val="00712863"/>
    <w:rsid w:val="00732D18"/>
    <w:rsid w:val="00742521"/>
    <w:rsid w:val="007848D9"/>
    <w:rsid w:val="007D6B43"/>
    <w:rsid w:val="007E101D"/>
    <w:rsid w:val="008313E2"/>
    <w:rsid w:val="00832703"/>
    <w:rsid w:val="00835C3A"/>
    <w:rsid w:val="00846D00"/>
    <w:rsid w:val="008523BB"/>
    <w:rsid w:val="00865CB5"/>
    <w:rsid w:val="009568B2"/>
    <w:rsid w:val="00977232"/>
    <w:rsid w:val="009C25D9"/>
    <w:rsid w:val="009D300F"/>
    <w:rsid w:val="00A04A10"/>
    <w:rsid w:val="00A53794"/>
    <w:rsid w:val="00A91210"/>
    <w:rsid w:val="00AB1937"/>
    <w:rsid w:val="00AB1976"/>
    <w:rsid w:val="00AC118D"/>
    <w:rsid w:val="00AC30F4"/>
    <w:rsid w:val="00AD5C75"/>
    <w:rsid w:val="00B515C0"/>
    <w:rsid w:val="00B60244"/>
    <w:rsid w:val="00B76CA8"/>
    <w:rsid w:val="00BD5E1A"/>
    <w:rsid w:val="00C914FE"/>
    <w:rsid w:val="00C92B50"/>
    <w:rsid w:val="00CB0E5D"/>
    <w:rsid w:val="00CE1D80"/>
    <w:rsid w:val="00D17379"/>
    <w:rsid w:val="00D96740"/>
    <w:rsid w:val="00DD6DAA"/>
    <w:rsid w:val="00E00D0E"/>
    <w:rsid w:val="00F06648"/>
    <w:rsid w:val="00F07177"/>
    <w:rsid w:val="00F55B61"/>
    <w:rsid w:val="00F649A2"/>
    <w:rsid w:val="00F91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47502A"/>
  <w15:docId w15:val="{1784233A-86E5-4A2B-BE3A-4925138C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2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3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0F"/>
    <w:rPr>
      <w:rFonts w:ascii="Tahoma" w:hAnsi="Tahoma" w:cs="Tahoma"/>
      <w:sz w:val="16"/>
      <w:szCs w:val="16"/>
    </w:rPr>
  </w:style>
  <w:style w:type="paragraph" w:styleId="Header">
    <w:name w:val="header"/>
    <w:basedOn w:val="Normal"/>
    <w:link w:val="HeaderChar"/>
    <w:uiPriority w:val="99"/>
    <w:unhideWhenUsed/>
    <w:rsid w:val="00383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20F"/>
  </w:style>
  <w:style w:type="paragraph" w:styleId="Footer">
    <w:name w:val="footer"/>
    <w:basedOn w:val="Normal"/>
    <w:link w:val="FooterChar"/>
    <w:uiPriority w:val="99"/>
    <w:unhideWhenUsed/>
    <w:rsid w:val="00383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20F"/>
  </w:style>
  <w:style w:type="paragraph" w:styleId="ListParagraph">
    <w:name w:val="List Paragraph"/>
    <w:basedOn w:val="Normal"/>
    <w:uiPriority w:val="34"/>
    <w:qFormat/>
    <w:rsid w:val="006E067D"/>
    <w:pPr>
      <w:ind w:left="720"/>
      <w:contextualSpacing/>
    </w:pPr>
  </w:style>
  <w:style w:type="character" w:styleId="Hyperlink">
    <w:name w:val="Hyperlink"/>
    <w:basedOn w:val="DefaultParagraphFont"/>
    <w:uiPriority w:val="99"/>
    <w:unhideWhenUsed/>
    <w:rsid w:val="00F066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571154">
      <w:bodyDiv w:val="1"/>
      <w:marLeft w:val="0"/>
      <w:marRight w:val="0"/>
      <w:marTop w:val="0"/>
      <w:marBottom w:val="0"/>
      <w:divBdr>
        <w:top w:val="none" w:sz="0" w:space="0" w:color="auto"/>
        <w:left w:val="none" w:sz="0" w:space="0" w:color="auto"/>
        <w:bottom w:val="none" w:sz="0" w:space="0" w:color="auto"/>
        <w:right w:val="none" w:sz="0" w:space="0" w:color="auto"/>
      </w:divBdr>
    </w:div>
    <w:div w:id="1628580146">
      <w:bodyDiv w:val="1"/>
      <w:marLeft w:val="0"/>
      <w:marRight w:val="0"/>
      <w:marTop w:val="0"/>
      <w:marBottom w:val="0"/>
      <w:divBdr>
        <w:top w:val="none" w:sz="0" w:space="0" w:color="auto"/>
        <w:left w:val="none" w:sz="0" w:space="0" w:color="auto"/>
        <w:bottom w:val="none" w:sz="0" w:space="0" w:color="auto"/>
        <w:right w:val="none" w:sz="0" w:space="0" w:color="auto"/>
      </w:divBdr>
    </w:div>
    <w:div w:id="19998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olunteering@LATcharit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c98e24-2037-43d1-91ba-c75e8d9e7fc9">
      <Terms xmlns="http://schemas.microsoft.com/office/infopath/2007/PartnerControls"/>
    </lcf76f155ced4ddcb4097134ff3c332f>
    <TaxCatchAll xmlns="2050caf3-3d74-48c8-acff-dd76e97d28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6DA0E4D6875648BBADC48C50B82DD2" ma:contentTypeVersion="16" ma:contentTypeDescription="Create a new document." ma:contentTypeScope="" ma:versionID="cc2563c9c333b17f2021034c41b44b6b">
  <xsd:schema xmlns:xsd="http://www.w3.org/2001/XMLSchema" xmlns:xs="http://www.w3.org/2001/XMLSchema" xmlns:p="http://schemas.microsoft.com/office/2006/metadata/properties" xmlns:ns2="95c98e24-2037-43d1-91ba-c75e8d9e7fc9" xmlns:ns3="2050caf3-3d74-48c8-acff-dd76e97d2804" targetNamespace="http://schemas.microsoft.com/office/2006/metadata/properties" ma:root="true" ma:fieldsID="fd2fbc25dedc5c24ca5b4057f40b45e4" ns2:_="" ns3:_="">
    <xsd:import namespace="95c98e24-2037-43d1-91ba-c75e8d9e7fc9"/>
    <xsd:import namespace="2050caf3-3d74-48c8-acff-dd76e97d2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98e24-2037-43d1-91ba-c75e8d9e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541b21-204d-4b2c-a02e-5ce1cbe3c4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50caf3-3d74-48c8-acff-dd76e97d28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7d020e-f25b-4898-af8c-a4bc74c81a5b}" ma:internalName="TaxCatchAll" ma:showField="CatchAllData" ma:web="2050caf3-3d74-48c8-acff-dd76e97d2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45533-5D20-4FFD-AC4F-480A84E0A812}">
  <ds:schemaRefs>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95c98e24-2037-43d1-91ba-c75e8d9e7fc9"/>
    <ds:schemaRef ds:uri="http://www.w3.org/XML/1998/namespace"/>
    <ds:schemaRef ds:uri="http://purl.org/dc/elements/1.1/"/>
    <ds:schemaRef ds:uri="http://schemas.openxmlformats.org/package/2006/metadata/core-properties"/>
    <ds:schemaRef ds:uri="2050caf3-3d74-48c8-acff-dd76e97d2804"/>
  </ds:schemaRefs>
</ds:datastoreItem>
</file>

<file path=customXml/itemProps2.xml><?xml version="1.0" encoding="utf-8"?>
<ds:datastoreItem xmlns:ds="http://schemas.openxmlformats.org/officeDocument/2006/customXml" ds:itemID="{06A278BD-DAC7-4ABF-B617-668A4C4FE990}">
  <ds:schemaRefs>
    <ds:schemaRef ds:uri="http://schemas.microsoft.com/sharepoint/v3/contenttype/forms"/>
  </ds:schemaRefs>
</ds:datastoreItem>
</file>

<file path=customXml/itemProps3.xml><?xml version="1.0" encoding="utf-8"?>
<ds:datastoreItem xmlns:ds="http://schemas.openxmlformats.org/officeDocument/2006/customXml" ds:itemID="{B3D2FA68-26D8-4389-BAF5-B9ABA23DC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98e24-2037-43d1-91ba-c75e8d9e7fc9"/>
    <ds:schemaRef ds:uri="2050caf3-3d74-48c8-acff-dd76e97d2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Goddard</dc:creator>
  <cp:lastModifiedBy>Hannah Furnish</cp:lastModifiedBy>
  <cp:revision>23</cp:revision>
  <cp:lastPrinted>2022-03-21T14:49:00Z</cp:lastPrinted>
  <dcterms:created xsi:type="dcterms:W3CDTF">2018-07-30T12:31:00Z</dcterms:created>
  <dcterms:modified xsi:type="dcterms:W3CDTF">2022-07-11T08:29:00Z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1617760551</vt:i4>
  </property>
  <property fmtid="{D5CDD505-2E9C-101B-9397-08002B2CF9AE}" pid="3" name="ContentTypeId">
    <vt:lpwstr>0x010100C86DA0E4D6875648BBADC48C50B82DD2</vt:lpwstr>
  </property>
  <property fmtid="{D5CDD505-2E9C-101B-9397-08002B2CF9AE}" pid="4" name="MediaServiceImageTags">
    <vt:lpwstr/>
  </property>
</Properties>
</file>